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B3" w:rsidRDefault="00D72005" w:rsidP="00D72005">
      <w:pPr>
        <w:jc w:val="center"/>
        <w:rPr>
          <w:rFonts w:ascii="Times New Roman" w:hAnsi="Times New Roman" w:cs="Times New Roman"/>
          <w:sz w:val="28"/>
          <w:szCs w:val="28"/>
          <w:shd w:val="clear" w:color="auto" w:fill="FFFFFF"/>
        </w:rPr>
      </w:pPr>
      <w:r w:rsidRPr="00D72005">
        <w:rPr>
          <w:rStyle w:val="Forte"/>
          <w:rFonts w:ascii="Times New Roman" w:hAnsi="Times New Roman" w:cs="Times New Roman"/>
          <w:sz w:val="28"/>
          <w:szCs w:val="28"/>
          <w:shd w:val="clear" w:color="auto" w:fill="FFFFFF"/>
        </w:rPr>
        <w:t>CONDUTAS PRODUTIVAS LIMPAS E PROCESSOS SUSTENTÁVEIS NA PRODUÇÃO AGROECOLÓGICA DE ALIMENTOS</w:t>
      </w:r>
    </w:p>
    <w:p w:rsidR="00D72005" w:rsidRPr="0017080D" w:rsidRDefault="0017080D" w:rsidP="00D72005">
      <w:pPr>
        <w:jc w:val="center"/>
        <w:rPr>
          <w:rFonts w:ascii="Times New Roman" w:hAnsi="Times New Roman" w:cs="Times New Roman"/>
          <w:b/>
          <w:sz w:val="28"/>
          <w:szCs w:val="28"/>
          <w:shd w:val="clear" w:color="auto" w:fill="FFFFFF"/>
          <w:lang w:val="en-US"/>
        </w:rPr>
      </w:pPr>
      <w:r w:rsidRPr="0017080D">
        <w:rPr>
          <w:rFonts w:ascii="Times New Roman" w:hAnsi="Times New Roman" w:cs="Times New Roman"/>
          <w:b/>
          <w:sz w:val="28"/>
          <w:szCs w:val="28"/>
          <w:shd w:val="clear" w:color="auto" w:fill="FFFFFF"/>
          <w:lang w:val="en-US"/>
        </w:rPr>
        <w:t>CLEAN PRODUCTIVE CONDUCT AND SUSTAINABLE PROCESSES IN THE AGROECOLOGICAL FOOD PRODUCTION</w:t>
      </w:r>
    </w:p>
    <w:p w:rsidR="0017080D" w:rsidRPr="0017080D" w:rsidRDefault="0017080D" w:rsidP="00D72005">
      <w:pPr>
        <w:jc w:val="center"/>
        <w:rPr>
          <w:rFonts w:ascii="Times New Roman" w:hAnsi="Times New Roman" w:cs="Times New Roman"/>
          <w:b/>
          <w:sz w:val="28"/>
          <w:szCs w:val="28"/>
          <w:shd w:val="clear" w:color="auto" w:fill="FFFFFF"/>
        </w:rPr>
      </w:pPr>
      <w:r w:rsidRPr="0017080D">
        <w:rPr>
          <w:rFonts w:ascii="Times New Roman" w:hAnsi="Times New Roman" w:cs="Times New Roman"/>
          <w:b/>
          <w:sz w:val="28"/>
          <w:szCs w:val="28"/>
          <w:shd w:val="clear" w:color="auto" w:fill="FFFFFF"/>
        </w:rPr>
        <w:t>CONDUCTAS PRODUCTIVAS LIMPIAS Y PROCESOS SOSTENIBLES EN LA PRODUCCIÓN AGROECOLÓGICA DE ALIMENTOS</w:t>
      </w:r>
    </w:p>
    <w:p w:rsidR="0017080D" w:rsidRPr="0017080D" w:rsidRDefault="006D78F8" w:rsidP="0017080D">
      <w:pPr>
        <w:pStyle w:val="ecxmsonormal"/>
        <w:shd w:val="clear" w:color="auto" w:fill="FFFFFF"/>
        <w:spacing w:before="0" w:beforeAutospacing="0" w:after="0" w:afterAutospacing="0"/>
        <w:jc w:val="right"/>
      </w:pPr>
      <w:r w:rsidRPr="0017080D">
        <w:t xml:space="preserve">Noeme Cabral da </w:t>
      </w:r>
      <w:r w:rsidR="00314C61" w:rsidRPr="0017080D">
        <w:t>Silva</w:t>
      </w:r>
      <w:r w:rsidRPr="0017080D">
        <w:t xml:space="preserve"> Santos</w:t>
      </w:r>
      <w:r w:rsidR="0017080D">
        <w:rPr>
          <w:rStyle w:val="Refdenotaderodap"/>
        </w:rPr>
        <w:footnoteReference w:id="1"/>
      </w:r>
    </w:p>
    <w:p w:rsidR="00D72005" w:rsidRPr="0017080D" w:rsidRDefault="00650FA7" w:rsidP="0017080D">
      <w:pPr>
        <w:pStyle w:val="ecxmsonormal"/>
        <w:shd w:val="clear" w:color="auto" w:fill="FFFFFF"/>
        <w:spacing w:before="0" w:beforeAutospacing="0" w:after="0" w:afterAutospacing="0"/>
        <w:jc w:val="right"/>
      </w:pPr>
      <w:r w:rsidRPr="0017080D">
        <w:t>Wellington Amância da Silva</w:t>
      </w:r>
      <w:r w:rsidR="0017080D">
        <w:rPr>
          <w:rStyle w:val="Refdenotaderodap"/>
        </w:rPr>
        <w:footnoteReference w:id="2"/>
      </w:r>
    </w:p>
    <w:p w:rsidR="006D78F8" w:rsidRDefault="006D78F8" w:rsidP="00A10B92">
      <w:pPr>
        <w:rPr>
          <w:rFonts w:ascii="Times New Roman" w:hAnsi="Times New Roman" w:cs="Times New Roman"/>
        </w:rPr>
      </w:pPr>
    </w:p>
    <w:p w:rsidR="003E638E" w:rsidRPr="0017080D" w:rsidRDefault="0017080D" w:rsidP="0017080D">
      <w:pPr>
        <w:spacing w:after="0" w:line="240" w:lineRule="auto"/>
        <w:jc w:val="both"/>
        <w:rPr>
          <w:rFonts w:ascii="Times New Roman" w:hAnsi="Times New Roman" w:cs="Times New Roman"/>
          <w:b/>
          <w:sz w:val="24"/>
          <w:szCs w:val="24"/>
        </w:rPr>
      </w:pPr>
      <w:r w:rsidRPr="0017080D">
        <w:rPr>
          <w:rFonts w:ascii="Times New Roman" w:hAnsi="Times New Roman" w:cs="Times New Roman"/>
          <w:b/>
          <w:sz w:val="24"/>
          <w:szCs w:val="24"/>
        </w:rPr>
        <w:t>RESUMO</w:t>
      </w:r>
    </w:p>
    <w:p w:rsidR="003E638E" w:rsidRPr="0017080D" w:rsidRDefault="003E638E" w:rsidP="0017080D">
      <w:pPr>
        <w:spacing w:after="0" w:line="240" w:lineRule="auto"/>
        <w:jc w:val="both"/>
        <w:rPr>
          <w:rFonts w:ascii="Times New Roman" w:hAnsi="Times New Roman" w:cs="Times New Roman"/>
          <w:sz w:val="24"/>
          <w:szCs w:val="24"/>
        </w:rPr>
      </w:pPr>
      <w:r w:rsidRPr="0017080D">
        <w:rPr>
          <w:rFonts w:ascii="Times New Roman" w:hAnsi="Times New Roman" w:cs="Times New Roman"/>
          <w:sz w:val="24"/>
          <w:szCs w:val="24"/>
        </w:rPr>
        <w:t xml:space="preserve">O presente artigo é um </w:t>
      </w:r>
      <w:r w:rsidR="005F6B78" w:rsidRPr="0017080D">
        <w:rPr>
          <w:rFonts w:ascii="Times New Roman" w:hAnsi="Times New Roman" w:cs="Times New Roman"/>
          <w:sz w:val="24"/>
          <w:szCs w:val="24"/>
        </w:rPr>
        <w:t xml:space="preserve">breve estudo em </w:t>
      </w:r>
      <w:r w:rsidRPr="0017080D">
        <w:rPr>
          <w:rFonts w:ascii="Times New Roman" w:hAnsi="Times New Roman" w:cs="Times New Roman"/>
          <w:sz w:val="24"/>
          <w:szCs w:val="24"/>
        </w:rPr>
        <w:t xml:space="preserve">estado da arte que </w:t>
      </w:r>
      <w:r w:rsidR="005F6B78" w:rsidRPr="0017080D">
        <w:rPr>
          <w:rFonts w:ascii="Times New Roman" w:hAnsi="Times New Roman" w:cs="Times New Roman"/>
          <w:sz w:val="24"/>
          <w:szCs w:val="24"/>
        </w:rPr>
        <w:t>apresenta analises de</w:t>
      </w:r>
      <w:r w:rsidRPr="0017080D">
        <w:rPr>
          <w:rFonts w:ascii="Times New Roman" w:hAnsi="Times New Roman" w:cs="Times New Roman"/>
          <w:sz w:val="24"/>
          <w:szCs w:val="24"/>
        </w:rPr>
        <w:t xml:space="preserve"> algumas condutas produtivas limpas e processos sustentáveis em Agroecologia, de modo qualitativo e quantitativo, considerando, quando necessário</w:t>
      </w:r>
      <w:r w:rsidR="005F6B78" w:rsidRPr="0017080D">
        <w:rPr>
          <w:rFonts w:ascii="Times New Roman" w:hAnsi="Times New Roman" w:cs="Times New Roman"/>
          <w:sz w:val="24"/>
          <w:szCs w:val="24"/>
        </w:rPr>
        <w:t xml:space="preserve"> e de modo introdutório</w:t>
      </w:r>
      <w:r w:rsidRPr="0017080D">
        <w:rPr>
          <w:rFonts w:ascii="Times New Roman" w:hAnsi="Times New Roman" w:cs="Times New Roman"/>
          <w:sz w:val="24"/>
          <w:szCs w:val="24"/>
        </w:rPr>
        <w:t xml:space="preserve">, os paradigmas emergentes a partir da Revolução Verde. </w:t>
      </w:r>
      <w:r w:rsidR="00B77DF3" w:rsidRPr="0017080D">
        <w:rPr>
          <w:rFonts w:ascii="Times New Roman" w:hAnsi="Times New Roman" w:cs="Times New Roman"/>
          <w:sz w:val="24"/>
          <w:szCs w:val="24"/>
        </w:rPr>
        <w:t>Relacionamos ainda</w:t>
      </w:r>
      <w:r w:rsidRPr="0017080D">
        <w:rPr>
          <w:rFonts w:ascii="Times New Roman" w:hAnsi="Times New Roman" w:cs="Times New Roman"/>
          <w:sz w:val="24"/>
          <w:szCs w:val="24"/>
        </w:rPr>
        <w:t xml:space="preserve"> </w:t>
      </w:r>
      <w:r w:rsidR="00B77DF3" w:rsidRPr="0017080D">
        <w:rPr>
          <w:rFonts w:ascii="Times New Roman" w:hAnsi="Times New Roman" w:cs="Times New Roman"/>
          <w:sz w:val="24"/>
          <w:szCs w:val="24"/>
        </w:rPr>
        <w:t>alguns aspectos da</w:t>
      </w:r>
      <w:r w:rsidRPr="0017080D">
        <w:rPr>
          <w:rFonts w:ascii="Times New Roman" w:hAnsi="Times New Roman" w:cs="Times New Roman"/>
          <w:sz w:val="24"/>
          <w:szCs w:val="24"/>
        </w:rPr>
        <w:t xml:space="preserve"> agricultura convencional e </w:t>
      </w:r>
      <w:r w:rsidR="00B77DF3" w:rsidRPr="0017080D">
        <w:rPr>
          <w:rFonts w:ascii="Times New Roman" w:hAnsi="Times New Roman" w:cs="Times New Roman"/>
          <w:sz w:val="24"/>
          <w:szCs w:val="24"/>
        </w:rPr>
        <w:t>d</w:t>
      </w:r>
      <w:r w:rsidRPr="0017080D">
        <w:rPr>
          <w:rFonts w:ascii="Times New Roman" w:hAnsi="Times New Roman" w:cs="Times New Roman"/>
          <w:sz w:val="24"/>
          <w:szCs w:val="24"/>
        </w:rPr>
        <w:t>a Agroecologia, nos aprofundando</w:t>
      </w:r>
      <w:r w:rsidR="005F6B78" w:rsidRPr="0017080D">
        <w:rPr>
          <w:rFonts w:ascii="Times New Roman" w:hAnsi="Times New Roman" w:cs="Times New Roman"/>
          <w:sz w:val="24"/>
          <w:szCs w:val="24"/>
        </w:rPr>
        <w:t>, sobretudo,</w:t>
      </w:r>
      <w:r w:rsidRPr="0017080D">
        <w:rPr>
          <w:rFonts w:ascii="Times New Roman" w:hAnsi="Times New Roman" w:cs="Times New Roman"/>
          <w:sz w:val="24"/>
          <w:szCs w:val="24"/>
        </w:rPr>
        <w:t xml:space="preserve"> </w:t>
      </w:r>
      <w:r w:rsidR="001D2C11" w:rsidRPr="0017080D">
        <w:rPr>
          <w:rFonts w:ascii="Times New Roman" w:hAnsi="Times New Roman" w:cs="Times New Roman"/>
          <w:sz w:val="24"/>
          <w:szCs w:val="24"/>
        </w:rPr>
        <w:t>nesta última quanto às suas</w:t>
      </w:r>
      <w:r w:rsidR="00B77DF3" w:rsidRPr="0017080D">
        <w:rPr>
          <w:rFonts w:ascii="Times New Roman" w:hAnsi="Times New Roman" w:cs="Times New Roman"/>
          <w:sz w:val="24"/>
          <w:szCs w:val="24"/>
        </w:rPr>
        <w:t xml:space="preserve"> experiências</w:t>
      </w:r>
      <w:r w:rsidR="001D2C11" w:rsidRPr="0017080D">
        <w:rPr>
          <w:rFonts w:ascii="Times New Roman" w:hAnsi="Times New Roman" w:cs="Times New Roman"/>
          <w:sz w:val="24"/>
          <w:szCs w:val="24"/>
        </w:rPr>
        <w:t xml:space="preserve"> exitosas</w:t>
      </w:r>
      <w:r w:rsidR="00B77DF3" w:rsidRPr="0017080D">
        <w:rPr>
          <w:rFonts w:ascii="Times New Roman" w:hAnsi="Times New Roman" w:cs="Times New Roman"/>
          <w:sz w:val="24"/>
          <w:szCs w:val="24"/>
        </w:rPr>
        <w:t xml:space="preserve">, </w:t>
      </w:r>
      <w:r w:rsidR="001D2C11" w:rsidRPr="0017080D">
        <w:rPr>
          <w:rFonts w:ascii="Times New Roman" w:hAnsi="Times New Roman" w:cs="Times New Roman"/>
          <w:sz w:val="24"/>
          <w:szCs w:val="24"/>
        </w:rPr>
        <w:t>aos</w:t>
      </w:r>
      <w:r w:rsidR="00B77DF3" w:rsidRPr="0017080D">
        <w:rPr>
          <w:rFonts w:ascii="Times New Roman" w:hAnsi="Times New Roman" w:cs="Times New Roman"/>
          <w:sz w:val="24"/>
          <w:szCs w:val="24"/>
        </w:rPr>
        <w:t xml:space="preserve"> significados, </w:t>
      </w:r>
      <w:r w:rsidR="001D2C11" w:rsidRPr="0017080D">
        <w:rPr>
          <w:rFonts w:ascii="Times New Roman" w:hAnsi="Times New Roman" w:cs="Times New Roman"/>
          <w:sz w:val="24"/>
          <w:szCs w:val="24"/>
        </w:rPr>
        <w:t xml:space="preserve">e às </w:t>
      </w:r>
      <w:r w:rsidR="00B77DF3" w:rsidRPr="0017080D">
        <w:rPr>
          <w:rFonts w:ascii="Times New Roman" w:hAnsi="Times New Roman" w:cs="Times New Roman"/>
          <w:sz w:val="24"/>
          <w:szCs w:val="24"/>
        </w:rPr>
        <w:t>aplicações</w:t>
      </w:r>
      <w:r w:rsidR="001D2C11" w:rsidRPr="0017080D">
        <w:rPr>
          <w:rFonts w:ascii="Times New Roman" w:hAnsi="Times New Roman" w:cs="Times New Roman"/>
          <w:sz w:val="24"/>
          <w:szCs w:val="24"/>
        </w:rPr>
        <w:t xml:space="preserve"> na contemporaneidade brasileira</w:t>
      </w:r>
      <w:r w:rsidRPr="0017080D">
        <w:rPr>
          <w:rFonts w:ascii="Times New Roman" w:hAnsi="Times New Roman" w:cs="Times New Roman"/>
          <w:sz w:val="24"/>
          <w:szCs w:val="24"/>
        </w:rPr>
        <w:t xml:space="preserve">. </w:t>
      </w:r>
    </w:p>
    <w:p w:rsidR="003E638E" w:rsidRPr="0017080D" w:rsidRDefault="003E638E" w:rsidP="0017080D">
      <w:pPr>
        <w:spacing w:after="0" w:line="240" w:lineRule="auto"/>
        <w:jc w:val="both"/>
        <w:rPr>
          <w:rFonts w:ascii="Times New Roman" w:hAnsi="Times New Roman" w:cs="Times New Roman"/>
          <w:sz w:val="24"/>
          <w:szCs w:val="24"/>
        </w:rPr>
      </w:pPr>
      <w:r w:rsidRPr="0017080D">
        <w:rPr>
          <w:rFonts w:ascii="Times New Roman" w:hAnsi="Times New Roman" w:cs="Times New Roman"/>
          <w:b/>
          <w:sz w:val="24"/>
          <w:szCs w:val="24"/>
        </w:rPr>
        <w:t>Palavras-chave</w:t>
      </w:r>
      <w:r w:rsidRPr="0017080D">
        <w:rPr>
          <w:rFonts w:ascii="Times New Roman" w:hAnsi="Times New Roman" w:cs="Times New Roman"/>
          <w:sz w:val="24"/>
          <w:szCs w:val="24"/>
        </w:rPr>
        <w:t>: Agroecologia, Condutas produtivas limpas, sustentabilidade de processos</w:t>
      </w:r>
    </w:p>
    <w:p w:rsidR="003E638E" w:rsidRPr="0017080D" w:rsidRDefault="003E638E" w:rsidP="0017080D">
      <w:pPr>
        <w:spacing w:after="0" w:line="240" w:lineRule="auto"/>
        <w:jc w:val="both"/>
        <w:rPr>
          <w:rFonts w:ascii="Times New Roman" w:hAnsi="Times New Roman" w:cs="Times New Roman"/>
          <w:sz w:val="24"/>
          <w:szCs w:val="24"/>
        </w:rPr>
      </w:pPr>
    </w:p>
    <w:p w:rsidR="00EC277F" w:rsidRPr="0017080D" w:rsidRDefault="00EC277F" w:rsidP="0017080D">
      <w:pPr>
        <w:spacing w:after="0" w:line="240" w:lineRule="auto"/>
        <w:jc w:val="both"/>
        <w:rPr>
          <w:rFonts w:ascii="Times New Roman" w:hAnsi="Times New Roman" w:cs="Times New Roman"/>
          <w:b/>
          <w:sz w:val="24"/>
          <w:szCs w:val="24"/>
          <w:lang w:val="en-US"/>
        </w:rPr>
      </w:pPr>
      <w:r w:rsidRPr="0017080D">
        <w:rPr>
          <w:rFonts w:ascii="Times New Roman" w:hAnsi="Times New Roman" w:cs="Times New Roman"/>
          <w:b/>
          <w:sz w:val="24"/>
          <w:szCs w:val="24"/>
          <w:lang w:val="en-US"/>
        </w:rPr>
        <w:t>ABSTRACT</w:t>
      </w:r>
    </w:p>
    <w:p w:rsidR="00EC277F" w:rsidRPr="0017080D" w:rsidRDefault="00EC277F" w:rsidP="0017080D">
      <w:pPr>
        <w:spacing w:after="0" w:line="240" w:lineRule="auto"/>
        <w:jc w:val="both"/>
        <w:rPr>
          <w:rFonts w:ascii="Times New Roman" w:hAnsi="Times New Roman" w:cs="Times New Roman"/>
          <w:sz w:val="24"/>
          <w:szCs w:val="24"/>
          <w:lang w:val="en-US"/>
        </w:rPr>
      </w:pPr>
      <w:r w:rsidRPr="0017080D">
        <w:rPr>
          <w:rFonts w:ascii="Times New Roman" w:hAnsi="Times New Roman" w:cs="Times New Roman"/>
          <w:sz w:val="24"/>
          <w:szCs w:val="24"/>
          <w:lang w:val="en-US"/>
        </w:rPr>
        <w:t xml:space="preserve">This article is a brief study in the art that presents analysis of some clean productive behaviors and sustainable processes in Agroecology, a qualitative and quantitative way, considering when needed and introductory way, emerging paradigms from the Green Revolution. Still relate some aspects of conventional agriculture and </w:t>
      </w:r>
      <w:r w:rsidR="0017080D">
        <w:rPr>
          <w:rFonts w:ascii="Times New Roman" w:hAnsi="Times New Roman" w:cs="Times New Roman"/>
          <w:sz w:val="24"/>
          <w:szCs w:val="24"/>
          <w:lang w:val="en-US"/>
        </w:rPr>
        <w:t>A</w:t>
      </w:r>
      <w:r w:rsidRPr="0017080D">
        <w:rPr>
          <w:rFonts w:ascii="Times New Roman" w:hAnsi="Times New Roman" w:cs="Times New Roman"/>
          <w:sz w:val="24"/>
          <w:szCs w:val="24"/>
          <w:lang w:val="en-US"/>
        </w:rPr>
        <w:t>groecology, deepening us, especially in the latter about their successful experiences, the meanings and applications in the Brazilian contemporary.</w:t>
      </w:r>
    </w:p>
    <w:p w:rsidR="003E638E" w:rsidRPr="0017080D" w:rsidRDefault="00EC277F" w:rsidP="0017080D">
      <w:pPr>
        <w:spacing w:after="0" w:line="240" w:lineRule="auto"/>
        <w:jc w:val="both"/>
        <w:rPr>
          <w:rFonts w:ascii="Times New Roman" w:hAnsi="Times New Roman" w:cs="Times New Roman"/>
          <w:sz w:val="24"/>
          <w:szCs w:val="24"/>
          <w:lang w:val="en-US"/>
        </w:rPr>
      </w:pPr>
      <w:r w:rsidRPr="0017080D">
        <w:rPr>
          <w:rFonts w:ascii="Times New Roman" w:hAnsi="Times New Roman" w:cs="Times New Roman"/>
          <w:b/>
          <w:sz w:val="24"/>
          <w:szCs w:val="24"/>
          <w:lang w:val="en-US"/>
        </w:rPr>
        <w:t>Keywords</w:t>
      </w:r>
      <w:r w:rsidRPr="0017080D">
        <w:rPr>
          <w:rFonts w:ascii="Times New Roman" w:hAnsi="Times New Roman" w:cs="Times New Roman"/>
          <w:sz w:val="24"/>
          <w:szCs w:val="24"/>
          <w:lang w:val="en-US"/>
        </w:rPr>
        <w:t>: Agroecology, clean production pipelines, sustainability processes</w:t>
      </w:r>
    </w:p>
    <w:p w:rsidR="00EC277F" w:rsidRPr="0017080D" w:rsidRDefault="00EC277F" w:rsidP="0017080D">
      <w:pPr>
        <w:spacing w:after="0" w:line="240" w:lineRule="auto"/>
        <w:jc w:val="both"/>
        <w:rPr>
          <w:rFonts w:ascii="Times New Roman" w:hAnsi="Times New Roman" w:cs="Times New Roman"/>
          <w:sz w:val="24"/>
          <w:szCs w:val="24"/>
          <w:lang w:val="en-US"/>
        </w:rPr>
      </w:pPr>
    </w:p>
    <w:p w:rsidR="0017080D" w:rsidRPr="0017080D" w:rsidRDefault="0017080D" w:rsidP="0017080D">
      <w:pPr>
        <w:spacing w:after="0" w:line="240" w:lineRule="auto"/>
        <w:jc w:val="both"/>
        <w:rPr>
          <w:rFonts w:ascii="Times New Roman" w:hAnsi="Times New Roman" w:cs="Times New Roman"/>
          <w:b/>
          <w:sz w:val="24"/>
          <w:szCs w:val="24"/>
        </w:rPr>
      </w:pPr>
      <w:r w:rsidRPr="0017080D">
        <w:rPr>
          <w:rFonts w:ascii="Times New Roman" w:hAnsi="Times New Roman" w:cs="Times New Roman"/>
          <w:b/>
          <w:sz w:val="24"/>
          <w:szCs w:val="24"/>
        </w:rPr>
        <w:t>RESUMEN</w:t>
      </w:r>
    </w:p>
    <w:p w:rsidR="0017080D" w:rsidRPr="0017080D" w:rsidRDefault="0017080D" w:rsidP="0017080D">
      <w:pPr>
        <w:spacing w:after="0" w:line="240" w:lineRule="auto"/>
        <w:jc w:val="both"/>
        <w:rPr>
          <w:rFonts w:ascii="Times New Roman" w:hAnsi="Times New Roman" w:cs="Times New Roman"/>
          <w:sz w:val="24"/>
          <w:szCs w:val="24"/>
        </w:rPr>
      </w:pPr>
      <w:r w:rsidRPr="0017080D">
        <w:rPr>
          <w:rFonts w:ascii="Times New Roman" w:hAnsi="Times New Roman" w:cs="Times New Roman"/>
          <w:sz w:val="24"/>
          <w:szCs w:val="24"/>
        </w:rPr>
        <w:t xml:space="preserve">El presente artículo es un breve estudio en estado del arte que presenta análisis de algunas conductas productivas limpias y procesos sostenibles en Agroecología, de modo cualitativo y cuantitativo, considerando, cuando sea necesario y de modo introductorio, los paradigmas emergentes a partir de la Revolución Verde. En el caso de la agricultura convencional y de la </w:t>
      </w:r>
      <w:r>
        <w:rPr>
          <w:rFonts w:ascii="Times New Roman" w:hAnsi="Times New Roman" w:cs="Times New Roman"/>
          <w:sz w:val="24"/>
          <w:szCs w:val="24"/>
        </w:rPr>
        <w:t>A</w:t>
      </w:r>
      <w:r w:rsidRPr="0017080D">
        <w:rPr>
          <w:rFonts w:ascii="Times New Roman" w:hAnsi="Times New Roman" w:cs="Times New Roman"/>
          <w:sz w:val="24"/>
          <w:szCs w:val="24"/>
        </w:rPr>
        <w:t>groecología, profundizamos, sobre todo, en esta última en cuanto a sus experiencias exitosas, a los significados, ya las aplicaciones en la contemporaneidad brasileña.</w:t>
      </w:r>
    </w:p>
    <w:p w:rsidR="00EC277F" w:rsidRPr="0017080D" w:rsidRDefault="0017080D" w:rsidP="0017080D">
      <w:pPr>
        <w:spacing w:after="0" w:line="240" w:lineRule="auto"/>
        <w:jc w:val="both"/>
        <w:rPr>
          <w:rFonts w:ascii="Times New Roman" w:hAnsi="Times New Roman" w:cs="Times New Roman"/>
          <w:sz w:val="24"/>
          <w:szCs w:val="24"/>
        </w:rPr>
      </w:pPr>
      <w:r w:rsidRPr="0017080D">
        <w:rPr>
          <w:rFonts w:ascii="Times New Roman" w:hAnsi="Times New Roman" w:cs="Times New Roman"/>
          <w:b/>
          <w:sz w:val="24"/>
          <w:szCs w:val="24"/>
        </w:rPr>
        <w:t>Palabras clave</w:t>
      </w:r>
      <w:r w:rsidRPr="0017080D">
        <w:rPr>
          <w:rFonts w:ascii="Times New Roman" w:hAnsi="Times New Roman" w:cs="Times New Roman"/>
          <w:sz w:val="24"/>
          <w:szCs w:val="24"/>
        </w:rPr>
        <w:t>: Agroecología, Conductas productivas limpias, sostenibilidad de procesos</w:t>
      </w:r>
    </w:p>
    <w:p w:rsidR="00EC277F" w:rsidRPr="0017080D" w:rsidRDefault="00EC277F" w:rsidP="00EC277F">
      <w:pPr>
        <w:jc w:val="both"/>
        <w:rPr>
          <w:rFonts w:ascii="Times New Roman" w:hAnsi="Times New Roman" w:cs="Times New Roman"/>
        </w:rPr>
      </w:pPr>
    </w:p>
    <w:p w:rsidR="0067073B" w:rsidRPr="0017080D" w:rsidRDefault="006D78F8" w:rsidP="0067073B">
      <w:pPr>
        <w:jc w:val="both"/>
        <w:rPr>
          <w:rFonts w:ascii="Times New Roman" w:hAnsi="Times New Roman" w:cs="Times New Roman"/>
          <w:b/>
          <w:sz w:val="24"/>
          <w:szCs w:val="24"/>
        </w:rPr>
      </w:pPr>
      <w:r w:rsidRPr="0017080D">
        <w:rPr>
          <w:rFonts w:ascii="Times New Roman" w:hAnsi="Times New Roman" w:cs="Times New Roman"/>
          <w:b/>
          <w:sz w:val="24"/>
          <w:szCs w:val="24"/>
        </w:rPr>
        <w:t>INTRODUÇÃO</w:t>
      </w:r>
    </w:p>
    <w:p w:rsidR="00AD3A1B" w:rsidRDefault="0091176D" w:rsidP="00925A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F74AA0">
        <w:rPr>
          <w:rFonts w:ascii="Times New Roman" w:hAnsi="Times New Roman" w:cs="Times New Roman"/>
          <w:sz w:val="24"/>
          <w:szCs w:val="24"/>
        </w:rPr>
        <w:t xml:space="preserve"> </w:t>
      </w:r>
      <w:r w:rsidR="000B334F">
        <w:rPr>
          <w:rFonts w:ascii="Times New Roman" w:hAnsi="Times New Roman" w:cs="Times New Roman"/>
          <w:sz w:val="24"/>
          <w:szCs w:val="24"/>
        </w:rPr>
        <w:t xml:space="preserve">produção de alimentos </w:t>
      </w:r>
      <w:r w:rsidR="004133E2">
        <w:rPr>
          <w:rFonts w:ascii="Times New Roman" w:hAnsi="Times New Roman" w:cs="Times New Roman"/>
          <w:sz w:val="24"/>
          <w:szCs w:val="24"/>
        </w:rPr>
        <w:t xml:space="preserve">embasada na economia de mercado, </w:t>
      </w:r>
      <w:r w:rsidR="000B334F">
        <w:rPr>
          <w:rFonts w:ascii="Times New Roman" w:hAnsi="Times New Roman" w:cs="Times New Roman"/>
          <w:sz w:val="24"/>
          <w:szCs w:val="24"/>
        </w:rPr>
        <w:t>oriunda</w:t>
      </w:r>
      <w:r w:rsidR="00115500">
        <w:rPr>
          <w:rFonts w:ascii="Times New Roman" w:hAnsi="Times New Roman" w:cs="Times New Roman"/>
          <w:sz w:val="24"/>
          <w:szCs w:val="24"/>
        </w:rPr>
        <w:t xml:space="preserve"> da</w:t>
      </w:r>
      <w:r w:rsidR="00D663A9">
        <w:rPr>
          <w:rFonts w:ascii="Times New Roman" w:hAnsi="Times New Roman" w:cs="Times New Roman"/>
          <w:sz w:val="24"/>
          <w:szCs w:val="24"/>
        </w:rPr>
        <w:t xml:space="preserve"> </w:t>
      </w:r>
      <w:r w:rsidR="00CD60D5">
        <w:rPr>
          <w:rFonts w:ascii="Times New Roman" w:hAnsi="Times New Roman" w:cs="Times New Roman"/>
          <w:sz w:val="24"/>
          <w:szCs w:val="24"/>
        </w:rPr>
        <w:t xml:space="preserve">inovação </w:t>
      </w:r>
      <w:r w:rsidR="00115500">
        <w:rPr>
          <w:rFonts w:ascii="Times New Roman" w:hAnsi="Times New Roman" w:cs="Times New Roman"/>
          <w:sz w:val="24"/>
          <w:szCs w:val="24"/>
        </w:rPr>
        <w:t>tecnológica</w:t>
      </w:r>
      <w:r w:rsidR="00CD60D5">
        <w:rPr>
          <w:rFonts w:ascii="Times New Roman" w:hAnsi="Times New Roman" w:cs="Times New Roman"/>
          <w:sz w:val="24"/>
          <w:szCs w:val="24"/>
        </w:rPr>
        <w:t>, da “Revolução Verde”</w:t>
      </w:r>
      <w:r w:rsidR="00115500">
        <w:rPr>
          <w:rFonts w:ascii="Times New Roman" w:hAnsi="Times New Roman" w:cs="Times New Roman"/>
          <w:sz w:val="24"/>
          <w:szCs w:val="24"/>
        </w:rPr>
        <w:t xml:space="preserve"> </w:t>
      </w:r>
      <w:r w:rsidR="004C38B3">
        <w:rPr>
          <w:rFonts w:ascii="Times New Roman" w:hAnsi="Times New Roman" w:cs="Times New Roman"/>
          <w:sz w:val="24"/>
          <w:szCs w:val="24"/>
        </w:rPr>
        <w:t>caracterizada pela prática d</w:t>
      </w:r>
      <w:r w:rsidR="00F73FB0">
        <w:rPr>
          <w:rFonts w:ascii="Times New Roman" w:hAnsi="Times New Roman" w:cs="Times New Roman"/>
          <w:sz w:val="24"/>
          <w:szCs w:val="24"/>
        </w:rPr>
        <w:t>a</w:t>
      </w:r>
      <w:r w:rsidR="004C38B3">
        <w:rPr>
          <w:rFonts w:ascii="Times New Roman" w:hAnsi="Times New Roman" w:cs="Times New Roman"/>
          <w:sz w:val="24"/>
          <w:szCs w:val="24"/>
        </w:rPr>
        <w:t xml:space="preserve"> agricultura de </w:t>
      </w:r>
      <w:r w:rsidR="00115500">
        <w:rPr>
          <w:rFonts w:ascii="Times New Roman" w:hAnsi="Times New Roman" w:cs="Times New Roman"/>
          <w:sz w:val="24"/>
          <w:szCs w:val="24"/>
        </w:rPr>
        <w:t xml:space="preserve">alta </w:t>
      </w:r>
      <w:r w:rsidR="00115500">
        <w:rPr>
          <w:rFonts w:ascii="Times New Roman" w:hAnsi="Times New Roman" w:cs="Times New Roman"/>
          <w:sz w:val="24"/>
          <w:szCs w:val="24"/>
        </w:rPr>
        <w:lastRenderedPageBreak/>
        <w:t>produtividade</w:t>
      </w:r>
      <w:r w:rsidR="00CD60D5">
        <w:rPr>
          <w:rFonts w:ascii="Times New Roman" w:hAnsi="Times New Roman" w:cs="Times New Roman"/>
          <w:sz w:val="24"/>
          <w:szCs w:val="24"/>
        </w:rPr>
        <w:t xml:space="preserve"> </w:t>
      </w:r>
      <w:r w:rsidR="00B25B47">
        <w:rPr>
          <w:rFonts w:ascii="Times New Roman" w:hAnsi="Times New Roman" w:cs="Times New Roman"/>
          <w:sz w:val="24"/>
          <w:szCs w:val="24"/>
        </w:rPr>
        <w:t xml:space="preserve">através do uso intensivo de agrotóxicos, </w:t>
      </w:r>
      <w:r w:rsidR="00CD60D5" w:rsidRPr="00115500">
        <w:rPr>
          <w:rFonts w:ascii="Times New Roman" w:hAnsi="Times New Roman" w:cs="Times New Roman"/>
          <w:sz w:val="24"/>
          <w:szCs w:val="24"/>
        </w:rPr>
        <w:t>melhoramento de sementes, denominadas Varied</w:t>
      </w:r>
      <w:r w:rsidR="00CD60D5">
        <w:rPr>
          <w:rFonts w:ascii="Times New Roman" w:hAnsi="Times New Roman" w:cs="Times New Roman"/>
          <w:sz w:val="24"/>
          <w:szCs w:val="24"/>
        </w:rPr>
        <w:t>ade de Alta Produtividade (VAP)</w:t>
      </w:r>
      <w:r w:rsidR="00B25B47">
        <w:rPr>
          <w:rFonts w:ascii="Times New Roman" w:hAnsi="Times New Roman" w:cs="Times New Roman"/>
          <w:sz w:val="24"/>
          <w:szCs w:val="24"/>
        </w:rPr>
        <w:t>,</w:t>
      </w:r>
      <w:r w:rsidR="00CD60D5">
        <w:rPr>
          <w:rFonts w:ascii="Times New Roman" w:hAnsi="Times New Roman" w:cs="Times New Roman"/>
          <w:sz w:val="24"/>
          <w:szCs w:val="24"/>
        </w:rPr>
        <w:t xml:space="preserve"> o uso de máquinas pesadas,</w:t>
      </w:r>
      <w:r w:rsidR="00B25B47">
        <w:rPr>
          <w:rFonts w:ascii="Times New Roman" w:hAnsi="Times New Roman" w:cs="Times New Roman"/>
          <w:sz w:val="24"/>
          <w:szCs w:val="24"/>
        </w:rPr>
        <w:t xml:space="preserve"> </w:t>
      </w:r>
      <w:r w:rsidR="00FC7DC3">
        <w:rPr>
          <w:rFonts w:ascii="Times New Roman" w:hAnsi="Times New Roman" w:cs="Times New Roman"/>
          <w:sz w:val="24"/>
          <w:szCs w:val="24"/>
        </w:rPr>
        <w:t>tem causado</w:t>
      </w:r>
      <w:r w:rsidR="00B53014">
        <w:rPr>
          <w:rFonts w:ascii="Times New Roman" w:hAnsi="Times New Roman" w:cs="Times New Roman"/>
          <w:sz w:val="24"/>
          <w:szCs w:val="24"/>
        </w:rPr>
        <w:t xml:space="preserve"> </w:t>
      </w:r>
      <w:r w:rsidR="00B25B47" w:rsidRPr="00AF09EF">
        <w:rPr>
          <w:rFonts w:ascii="Times New Roman" w:hAnsi="Times New Roman" w:cs="Times New Roman"/>
          <w:sz w:val="24"/>
          <w:szCs w:val="24"/>
        </w:rPr>
        <w:t xml:space="preserve">a </w:t>
      </w:r>
      <w:r w:rsidR="00B53014">
        <w:rPr>
          <w:rFonts w:ascii="Times New Roman" w:hAnsi="Times New Roman" w:cs="Times New Roman"/>
          <w:sz w:val="24"/>
          <w:szCs w:val="24"/>
        </w:rPr>
        <w:t xml:space="preserve">erosão e </w:t>
      </w:r>
      <w:r w:rsidR="00FC7DC3">
        <w:rPr>
          <w:rFonts w:ascii="Times New Roman" w:hAnsi="Times New Roman" w:cs="Times New Roman"/>
          <w:sz w:val="24"/>
          <w:szCs w:val="24"/>
        </w:rPr>
        <w:t xml:space="preserve">degradação com </w:t>
      </w:r>
      <w:r w:rsidR="00B25B47" w:rsidRPr="00AF09EF">
        <w:rPr>
          <w:rFonts w:ascii="Times New Roman" w:hAnsi="Times New Roman" w:cs="Times New Roman"/>
          <w:sz w:val="24"/>
          <w:szCs w:val="24"/>
        </w:rPr>
        <w:t xml:space="preserve">a perda da fertilidade dos solos; destruição florestal; a dilapidação do patrimônio genético e da biodiversidade; a contaminação dos solos, dos alimentos, da água, dos animais silvestres, na organização do trabalho familiar, o que era atividade de toda a família hoje pode ser </w:t>
      </w:r>
      <w:r w:rsidR="00CE619C">
        <w:rPr>
          <w:rFonts w:ascii="Times New Roman" w:hAnsi="Times New Roman" w:cs="Times New Roman"/>
          <w:sz w:val="24"/>
          <w:szCs w:val="24"/>
        </w:rPr>
        <w:t>executado por apenas uma pessoa</w:t>
      </w:r>
      <w:r w:rsidR="00B25B47" w:rsidRPr="00283687">
        <w:rPr>
          <w:rFonts w:ascii="Times New Roman" w:hAnsi="Times New Roman" w:cs="Times New Roman"/>
          <w:sz w:val="24"/>
          <w:szCs w:val="24"/>
        </w:rPr>
        <w:t xml:space="preserve">. </w:t>
      </w:r>
    </w:p>
    <w:p w:rsidR="008F2021" w:rsidRDefault="008F2021" w:rsidP="00925A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um modelo de produção de alimentos considerado </w:t>
      </w:r>
      <w:r w:rsidRPr="00AF09EF">
        <w:rPr>
          <w:rFonts w:ascii="Times New Roman" w:hAnsi="Times New Roman" w:cs="Times New Roman"/>
          <w:sz w:val="24"/>
          <w:szCs w:val="24"/>
        </w:rPr>
        <w:t xml:space="preserve">perverso </w:t>
      </w:r>
      <w:r>
        <w:rPr>
          <w:rFonts w:ascii="Times New Roman" w:hAnsi="Times New Roman" w:cs="Times New Roman"/>
          <w:sz w:val="24"/>
          <w:szCs w:val="24"/>
        </w:rPr>
        <w:t xml:space="preserve">pelo modo que se relaciona com os recursos naturais e com os aspetos sociais, sem se preocupar com a capacidade de suporte dos ecossistemas e muito mais com o poder de resiliência dos mesmos. </w:t>
      </w:r>
    </w:p>
    <w:p w:rsidR="00AD3A1B" w:rsidRDefault="00025665" w:rsidP="00AD3A1B">
      <w:pPr>
        <w:pStyle w:val="ecxmsonormal"/>
        <w:shd w:val="clear" w:color="auto" w:fill="FFFFFF"/>
        <w:spacing w:before="0" w:beforeAutospacing="0" w:after="0" w:afterAutospacing="0" w:line="360" w:lineRule="auto"/>
        <w:ind w:firstLine="851"/>
        <w:jc w:val="both"/>
      </w:pPr>
      <w:r w:rsidRPr="00025665">
        <w:t>De</w:t>
      </w:r>
      <w:r>
        <w:t>ssa forma</w:t>
      </w:r>
      <w:r w:rsidRPr="00025665">
        <w:t>, o</w:t>
      </w:r>
      <w:r w:rsidR="00AD3A1B" w:rsidRPr="00025665">
        <w:t>s impactos degradantes socioambientais decorrentes</w:t>
      </w:r>
      <w:r w:rsidRPr="00025665">
        <w:t xml:space="preserve">, por exemplo, </w:t>
      </w:r>
      <w:r w:rsidR="00AD3A1B" w:rsidRPr="00025665">
        <w:t xml:space="preserve">da revolução verde, iniciada na década de 1950 chamou a atenção de todo o mundo em face ao uso intensivo e inadequado de agroquímicos na agricultura. A partir da década de 70 (ALTIERI 1994, 1989; BUTTEL, 1994; BERMEJO, 1994), vivenciamos uma vontade de mudanças paradigmáticas, diante da terra (agro) como fonte de alimentos e subsistências outras. Por esse motivo, em face </w:t>
      </w:r>
      <w:r w:rsidR="00705326" w:rsidRPr="00025665">
        <w:t>às</w:t>
      </w:r>
      <w:r w:rsidR="00AD3A1B" w:rsidRPr="00025665">
        <w:t xml:space="preserve"> demandas humanas por alimentos, e ainda, das condições degradatórias do meio ambiente resultantes, da atividade agrícola, insta-se refletir sobre as técnicas utilizadas para produção de alimentos, como fruto de conhecimentos adquiridos como representações da natureza pautadas em modelos científicos majoritários, que correspondem ao modo como interagimos com a natureza</w:t>
      </w:r>
      <w:r w:rsidR="00650FA7" w:rsidRPr="00025665">
        <w:t xml:space="preserve"> e, seu sua </w:t>
      </w:r>
      <w:r w:rsidR="00AD3A1B" w:rsidRPr="00025665">
        <w:t>totalidade, denominamos de agricultura. Com efeito, um processo de produção de cunho sistêmico que deve conjugar suas atividades com o meio ambiente.</w:t>
      </w:r>
      <w:r w:rsidR="00AD3A1B" w:rsidRPr="004B01A5">
        <w:t xml:space="preserve"> </w:t>
      </w:r>
    </w:p>
    <w:p w:rsidR="006A7DE2" w:rsidRDefault="00CE619C" w:rsidP="00925AE7">
      <w:pPr>
        <w:spacing w:after="0" w:line="360" w:lineRule="auto"/>
        <w:ind w:firstLine="709"/>
        <w:jc w:val="both"/>
        <w:rPr>
          <w:rFonts w:ascii="Times New Roman" w:hAnsi="Times New Roman" w:cs="Times New Roman"/>
          <w:sz w:val="24"/>
          <w:szCs w:val="24"/>
        </w:rPr>
      </w:pPr>
      <w:r w:rsidRPr="00283687">
        <w:rPr>
          <w:rFonts w:ascii="Times New Roman" w:hAnsi="Times New Roman" w:cs="Times New Roman"/>
          <w:bCs/>
          <w:sz w:val="24"/>
          <w:szCs w:val="24"/>
        </w:rPr>
        <w:t xml:space="preserve">Mazzoleni &amp; </w:t>
      </w:r>
      <w:r w:rsidRPr="00283687">
        <w:rPr>
          <w:rFonts w:ascii="Times New Roman" w:hAnsi="Times New Roman" w:cs="Times New Roman"/>
          <w:sz w:val="24"/>
          <w:szCs w:val="24"/>
        </w:rPr>
        <w:t>Oliveira (2010) citam que a partir dos anos 60, começam a surgir indícios de que a agricultura convencional apresenta sérios problemas energéticos e econômicos e causa um crescente dano ambiental, urge a necessidade de se conservar os recursos para a produção agropecuária que sinalizam exaustão, comprometimento para o presente e futuro.</w:t>
      </w:r>
    </w:p>
    <w:p w:rsidR="00445072" w:rsidRDefault="00C47175" w:rsidP="00925A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modelo de produção de alimentos </w:t>
      </w:r>
      <w:r w:rsidR="00557A99">
        <w:rPr>
          <w:rFonts w:ascii="Times New Roman" w:hAnsi="Times New Roman" w:cs="Times New Roman"/>
          <w:sz w:val="24"/>
          <w:szCs w:val="24"/>
        </w:rPr>
        <w:t>embasado nos moldes da</w:t>
      </w:r>
      <w:r w:rsidR="009D5A2A">
        <w:rPr>
          <w:rFonts w:ascii="Times New Roman" w:hAnsi="Times New Roman" w:cs="Times New Roman"/>
          <w:sz w:val="24"/>
          <w:szCs w:val="24"/>
        </w:rPr>
        <w:t xml:space="preserve"> </w:t>
      </w:r>
      <w:r w:rsidR="00925AE7" w:rsidRPr="00925AE7">
        <w:rPr>
          <w:rFonts w:ascii="Times New Roman" w:hAnsi="Times New Roman" w:cs="Times New Roman"/>
          <w:sz w:val="24"/>
          <w:szCs w:val="24"/>
        </w:rPr>
        <w:t xml:space="preserve">Revolução Verde, </w:t>
      </w:r>
      <w:r w:rsidR="00445072">
        <w:rPr>
          <w:rFonts w:ascii="Times New Roman" w:hAnsi="Times New Roman" w:cs="Times New Roman"/>
          <w:sz w:val="24"/>
          <w:szCs w:val="24"/>
        </w:rPr>
        <w:t>como informa os autores:</w:t>
      </w:r>
    </w:p>
    <w:p w:rsidR="00855C2C" w:rsidRDefault="00855C2C" w:rsidP="00925AE7">
      <w:pPr>
        <w:spacing w:after="0" w:line="360" w:lineRule="auto"/>
        <w:ind w:firstLine="709"/>
        <w:jc w:val="both"/>
        <w:rPr>
          <w:rFonts w:ascii="Times New Roman" w:hAnsi="Times New Roman" w:cs="Times New Roman"/>
          <w:sz w:val="24"/>
          <w:szCs w:val="24"/>
        </w:rPr>
      </w:pPr>
    </w:p>
    <w:p w:rsidR="00035A94" w:rsidRPr="0017080D" w:rsidRDefault="009F11ED" w:rsidP="0017080D">
      <w:pPr>
        <w:pStyle w:val="PargrafodaLista"/>
        <w:autoSpaceDE w:val="0"/>
        <w:autoSpaceDN w:val="0"/>
        <w:adjustRightInd w:val="0"/>
        <w:spacing w:after="0" w:line="240" w:lineRule="auto"/>
        <w:ind w:left="2268"/>
        <w:jc w:val="both"/>
        <w:rPr>
          <w:rFonts w:ascii="Times New Roman" w:hAnsi="Times New Roman" w:cs="Times New Roman"/>
        </w:rPr>
      </w:pPr>
      <w:r w:rsidRPr="0017080D">
        <w:rPr>
          <w:rFonts w:ascii="Times New Roman" w:hAnsi="Times New Roman" w:cs="Times New Roman"/>
        </w:rPr>
        <w:t>T</w:t>
      </w:r>
      <w:r w:rsidR="00445072" w:rsidRPr="0017080D">
        <w:rPr>
          <w:rFonts w:ascii="Times New Roman" w:hAnsi="Times New Roman" w:cs="Times New Roman"/>
        </w:rPr>
        <w:t>eve origem antes de terminar a</w:t>
      </w:r>
      <w:r w:rsidR="0017080D" w:rsidRPr="0017080D">
        <w:rPr>
          <w:rFonts w:ascii="Times New Roman" w:hAnsi="Times New Roman" w:cs="Times New Roman"/>
        </w:rPr>
        <w:t xml:space="preserve"> Segunda Grande Guerra Mundial,</w:t>
      </w:r>
      <w:r w:rsidR="00445072" w:rsidRPr="0017080D">
        <w:rPr>
          <w:rFonts w:ascii="Times New Roman" w:hAnsi="Times New Roman" w:cs="Times New Roman"/>
        </w:rPr>
        <w:t xml:space="preserve"> quando instituições privadas, como a Rockfeller e a Ford</w:t>
      </w:r>
      <w:r w:rsidR="0017080D">
        <w:rPr>
          <w:rFonts w:ascii="Times New Roman" w:hAnsi="Times New Roman" w:cs="Times New Roman"/>
        </w:rPr>
        <w:t xml:space="preserve">, vendo na agricultura uma boa </w:t>
      </w:r>
      <w:r w:rsidR="00445072" w:rsidRPr="0017080D">
        <w:rPr>
          <w:rFonts w:ascii="Times New Roman" w:hAnsi="Times New Roman" w:cs="Times New Roman"/>
        </w:rPr>
        <w:t xml:space="preserve">chance para reprodução do capital, começaram a investir em </w:t>
      </w:r>
      <w:r w:rsidR="0017080D">
        <w:rPr>
          <w:rFonts w:ascii="Times New Roman" w:hAnsi="Times New Roman" w:cs="Times New Roman"/>
        </w:rPr>
        <w:t>técnicas para o melhoramento de</w:t>
      </w:r>
      <w:r w:rsidR="00445072" w:rsidRPr="0017080D">
        <w:rPr>
          <w:rFonts w:ascii="Times New Roman" w:hAnsi="Times New Roman" w:cs="Times New Roman"/>
        </w:rPr>
        <w:t xml:space="preserve"> sementes, denominadas Variedade de Alta Produtividade (VAP). Dentre elas, destacam-se o trigo, o milho e o arroz, sementes que são a base da a</w:t>
      </w:r>
      <w:r w:rsidR="0017080D">
        <w:rPr>
          <w:rFonts w:ascii="Times New Roman" w:hAnsi="Times New Roman" w:cs="Times New Roman"/>
        </w:rPr>
        <w:t>limentação da população mundial</w:t>
      </w:r>
      <w:r w:rsidR="00445072" w:rsidRPr="0017080D">
        <w:rPr>
          <w:rFonts w:ascii="Times New Roman" w:hAnsi="Times New Roman" w:cs="Times New Roman"/>
        </w:rPr>
        <w:t xml:space="preserve">. </w:t>
      </w:r>
      <w:r w:rsidR="0017080D" w:rsidRPr="0017080D">
        <w:rPr>
          <w:rFonts w:ascii="Times New Roman" w:hAnsi="Times New Roman" w:cs="Times New Roman"/>
        </w:rPr>
        <w:t xml:space="preserve">[...] </w:t>
      </w:r>
      <w:r w:rsidR="00445072" w:rsidRPr="0017080D">
        <w:rPr>
          <w:rFonts w:ascii="Times New Roman" w:hAnsi="Times New Roman" w:cs="Times New Roman"/>
        </w:rPr>
        <w:t xml:space="preserve">Já findada a Guerra, muitas indústrias químicas que abasteciam a indústria bélica norte-americana começaram a produzir e a incentivar o uso de agrotóxicos: herbicidas, fungicidas, inseticidas e fertilizantes químicos na produção agrícola para </w:t>
      </w:r>
      <w:r w:rsidR="00445072" w:rsidRPr="0017080D">
        <w:rPr>
          <w:rFonts w:ascii="Times New Roman" w:hAnsi="Times New Roman" w:cs="Times New Roman"/>
        </w:rPr>
        <w:lastRenderedPageBreak/>
        <w:t xml:space="preserve">eliminar fungos, insetos, ervas daninhas. Não se pode esquecer também a construção e adoção de um maquinário pesado, como tratores e colheitadeiras, para serem utilizados nas diversas etapas da produção agrícola, desde o plantio até a colheita, finalizando, assim, o ciclo de inovações tecnológicas promovido pela Revolução Verde. No Brasil, o processo de mecanização da agricultura se deu durante a ditadura militar, período no qual se discutia muito sobre como aumentar a produtividade agrícola. Duas visões distintas predominavam: a que defendia o aumento da produtividade por meio da reforma agrária e a que defendia a adoção dos pacotes tecnológicos pelos agricultores, sem tocar na questão fundiária. Os pacotes tecnológicos da Revolução Verde incluíam a adoção de motomecanização, o uso de variedades vegetais geneticamente melhoradas, de fertilizantes de alta solubilidade e de pesticidas e herbicidas (QUEIROZ,  </w:t>
      </w:r>
      <w:r w:rsidR="00445072" w:rsidRPr="0017080D">
        <w:rPr>
          <w:rFonts w:ascii="Times New Roman" w:hAnsi="Times New Roman" w:cs="Times New Roman"/>
          <w:i/>
        </w:rPr>
        <w:t>et al</w:t>
      </w:r>
      <w:r w:rsidR="00445072" w:rsidRPr="0017080D">
        <w:rPr>
          <w:rFonts w:ascii="Times New Roman" w:hAnsi="Times New Roman" w:cs="Times New Roman"/>
        </w:rPr>
        <w:t>., 2013, p. 2).</w:t>
      </w:r>
    </w:p>
    <w:p w:rsidR="00035A94" w:rsidRDefault="00035A94" w:rsidP="00445072">
      <w:pPr>
        <w:pStyle w:val="PargrafodaLista"/>
        <w:autoSpaceDE w:val="0"/>
        <w:autoSpaceDN w:val="0"/>
        <w:adjustRightInd w:val="0"/>
        <w:spacing w:after="0" w:line="240" w:lineRule="auto"/>
        <w:ind w:left="2268"/>
        <w:jc w:val="both"/>
        <w:rPr>
          <w:rFonts w:ascii="Times New Roman" w:hAnsi="Times New Roman" w:cs="Times New Roman"/>
          <w:sz w:val="20"/>
          <w:szCs w:val="20"/>
        </w:rPr>
      </w:pPr>
    </w:p>
    <w:p w:rsidR="00445072" w:rsidRDefault="00445072" w:rsidP="00925AE7">
      <w:pPr>
        <w:spacing w:after="0" w:line="360" w:lineRule="auto"/>
        <w:ind w:firstLine="709"/>
        <w:jc w:val="both"/>
        <w:rPr>
          <w:rFonts w:ascii="Times New Roman" w:hAnsi="Times New Roman" w:cs="Times New Roman"/>
          <w:sz w:val="24"/>
          <w:szCs w:val="24"/>
        </w:rPr>
      </w:pPr>
    </w:p>
    <w:p w:rsidR="00E83DE9" w:rsidRDefault="000253F0" w:rsidP="00E406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Através </w:t>
      </w:r>
      <w:r w:rsidR="009B33FD">
        <w:rPr>
          <w:rFonts w:ascii="Times New Roman" w:hAnsi="Times New Roman" w:cs="Times New Roman"/>
          <w:sz w:val="24"/>
          <w:szCs w:val="24"/>
        </w:rPr>
        <w:t>d</w:t>
      </w:r>
      <w:r>
        <w:rPr>
          <w:rFonts w:ascii="Times New Roman" w:hAnsi="Times New Roman" w:cs="Times New Roman"/>
          <w:sz w:val="24"/>
          <w:szCs w:val="24"/>
        </w:rPr>
        <w:t xml:space="preserve">as colocações </w:t>
      </w:r>
      <w:r w:rsidR="009B33FD">
        <w:rPr>
          <w:rFonts w:ascii="Times New Roman" w:hAnsi="Times New Roman" w:cs="Times New Roman"/>
          <w:sz w:val="24"/>
          <w:szCs w:val="24"/>
        </w:rPr>
        <w:t xml:space="preserve">dos autores, </w:t>
      </w:r>
      <w:r>
        <w:rPr>
          <w:rFonts w:ascii="Times New Roman" w:hAnsi="Times New Roman" w:cs="Times New Roman"/>
          <w:sz w:val="24"/>
          <w:szCs w:val="24"/>
        </w:rPr>
        <w:t>percebe-se claramente a ideologia da Revolução Verde,</w:t>
      </w:r>
      <w:r w:rsidR="00C21BE4">
        <w:rPr>
          <w:rFonts w:ascii="Times New Roman" w:hAnsi="Times New Roman" w:cs="Times New Roman"/>
          <w:sz w:val="24"/>
          <w:szCs w:val="24"/>
        </w:rPr>
        <w:t xml:space="preserve"> </w:t>
      </w:r>
      <w:r w:rsidR="00D176D7">
        <w:rPr>
          <w:rFonts w:ascii="Times New Roman" w:hAnsi="Times New Roman" w:cs="Times New Roman"/>
          <w:sz w:val="24"/>
          <w:szCs w:val="24"/>
        </w:rPr>
        <w:t>“</w:t>
      </w:r>
      <w:r w:rsidR="009B33FD">
        <w:rPr>
          <w:rFonts w:ascii="Times New Roman" w:hAnsi="Times New Roman" w:cs="Times New Roman"/>
          <w:sz w:val="24"/>
          <w:szCs w:val="24"/>
        </w:rPr>
        <w:t>a</w:t>
      </w:r>
      <w:r w:rsidR="00A41825">
        <w:rPr>
          <w:rFonts w:ascii="Times New Roman" w:hAnsi="Times New Roman" w:cs="Times New Roman"/>
          <w:sz w:val="24"/>
          <w:szCs w:val="24"/>
        </w:rPr>
        <w:t xml:space="preserve"> </w:t>
      </w:r>
      <w:r w:rsidR="009B33FD">
        <w:rPr>
          <w:rFonts w:ascii="Times New Roman" w:hAnsi="Times New Roman" w:cs="Times New Roman"/>
          <w:sz w:val="24"/>
          <w:szCs w:val="24"/>
        </w:rPr>
        <w:t xml:space="preserve">reprodução do capital com a maximização do </w:t>
      </w:r>
      <w:r w:rsidR="00C21BE4">
        <w:rPr>
          <w:rFonts w:ascii="Times New Roman" w:hAnsi="Times New Roman" w:cs="Times New Roman"/>
          <w:sz w:val="24"/>
          <w:szCs w:val="24"/>
        </w:rPr>
        <w:t>lucro</w:t>
      </w:r>
      <w:r w:rsidR="00D176D7">
        <w:rPr>
          <w:rFonts w:ascii="Times New Roman" w:hAnsi="Times New Roman" w:cs="Times New Roman"/>
          <w:sz w:val="24"/>
          <w:szCs w:val="24"/>
        </w:rPr>
        <w:t>”</w:t>
      </w:r>
      <w:r w:rsidR="00C21BE4">
        <w:rPr>
          <w:rFonts w:ascii="Times New Roman" w:hAnsi="Times New Roman" w:cs="Times New Roman"/>
          <w:sz w:val="24"/>
          <w:szCs w:val="24"/>
        </w:rPr>
        <w:t xml:space="preserve">, em </w:t>
      </w:r>
      <w:r w:rsidR="008556A3">
        <w:rPr>
          <w:rFonts w:ascii="Times New Roman" w:hAnsi="Times New Roman" w:cs="Times New Roman"/>
          <w:sz w:val="24"/>
          <w:szCs w:val="24"/>
        </w:rPr>
        <w:t xml:space="preserve">que a </w:t>
      </w:r>
      <w:r w:rsidR="00C21BE4">
        <w:rPr>
          <w:rFonts w:ascii="Times New Roman" w:hAnsi="Times New Roman" w:cs="Times New Roman"/>
          <w:sz w:val="24"/>
          <w:szCs w:val="24"/>
        </w:rPr>
        <w:t xml:space="preserve">agricultura </w:t>
      </w:r>
      <w:r w:rsidR="008556A3">
        <w:rPr>
          <w:rFonts w:ascii="Times New Roman" w:hAnsi="Times New Roman" w:cs="Times New Roman"/>
          <w:sz w:val="24"/>
          <w:szCs w:val="24"/>
        </w:rPr>
        <w:t xml:space="preserve">torna </w:t>
      </w:r>
      <w:r w:rsidR="009F11ED">
        <w:rPr>
          <w:rFonts w:ascii="Times New Roman" w:hAnsi="Times New Roman" w:cs="Times New Roman"/>
          <w:sz w:val="24"/>
          <w:szCs w:val="24"/>
        </w:rPr>
        <w:t>totalmente dependente da indústria</w:t>
      </w:r>
      <w:r w:rsidR="009B33FD">
        <w:rPr>
          <w:rFonts w:ascii="Times New Roman" w:hAnsi="Times New Roman" w:cs="Times New Roman"/>
          <w:sz w:val="24"/>
          <w:szCs w:val="24"/>
        </w:rPr>
        <w:t>.</w:t>
      </w:r>
      <w:r w:rsidR="00C21BE4">
        <w:rPr>
          <w:rFonts w:ascii="Times New Roman" w:hAnsi="Times New Roman" w:cs="Times New Roman"/>
          <w:sz w:val="24"/>
          <w:szCs w:val="24"/>
        </w:rPr>
        <w:t xml:space="preserve"> </w:t>
      </w:r>
      <w:r w:rsidR="00A41825">
        <w:rPr>
          <w:rFonts w:ascii="Times New Roman" w:hAnsi="Times New Roman" w:cs="Times New Roman"/>
          <w:sz w:val="24"/>
          <w:szCs w:val="24"/>
        </w:rPr>
        <w:t xml:space="preserve"> </w:t>
      </w:r>
    </w:p>
    <w:p w:rsidR="00D322B1" w:rsidRDefault="00D322B1" w:rsidP="007329A3">
      <w:pPr>
        <w:spacing w:after="0" w:line="36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 objetivo deste trabalho é identificar as condutas produtivas limpas e os processos sustentáveis na produção agroecológica de alimentos</w:t>
      </w:r>
      <w:r w:rsidR="00C1190E">
        <w:rPr>
          <w:rFonts w:ascii="Times New Roman" w:hAnsi="Times New Roman" w:cs="Times New Roman"/>
          <w:bCs/>
          <w:color w:val="000000"/>
          <w:sz w:val="24"/>
          <w:szCs w:val="24"/>
        </w:rPr>
        <w:t xml:space="preserve"> em </w:t>
      </w:r>
      <w:r w:rsidR="0017080D">
        <w:rPr>
          <w:rFonts w:ascii="Times New Roman" w:hAnsi="Times New Roman" w:cs="Times New Roman"/>
          <w:bCs/>
          <w:color w:val="000000"/>
          <w:sz w:val="24"/>
          <w:szCs w:val="24"/>
        </w:rPr>
        <w:t>pesquisa já</w:t>
      </w:r>
      <w:r w:rsidR="00D32A45">
        <w:rPr>
          <w:rFonts w:ascii="Times New Roman" w:hAnsi="Times New Roman" w:cs="Times New Roman"/>
          <w:bCs/>
          <w:color w:val="000000"/>
          <w:sz w:val="24"/>
          <w:szCs w:val="24"/>
        </w:rPr>
        <w:t xml:space="preserve"> realizada</w:t>
      </w:r>
      <w:r w:rsidR="00C1190E">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Busca-se nas bases teóricas estudadas o entendimento da sustentabilidade sua complexidade e desafios, por ser </w:t>
      </w:r>
      <w:r w:rsidRPr="002503F3">
        <w:rPr>
          <w:rFonts w:ascii="Times New Roman" w:hAnsi="Times New Roman" w:cs="Times New Roman"/>
          <w:bCs/>
          <w:color w:val="000000"/>
          <w:sz w:val="24"/>
          <w:szCs w:val="24"/>
        </w:rPr>
        <w:t>de grande importância à bus</w:t>
      </w:r>
      <w:r>
        <w:rPr>
          <w:rFonts w:ascii="Times New Roman" w:hAnsi="Times New Roman" w:cs="Times New Roman"/>
          <w:bCs/>
          <w:color w:val="000000"/>
          <w:sz w:val="24"/>
          <w:szCs w:val="24"/>
        </w:rPr>
        <w:t xml:space="preserve">ca de alternativas sustentáveis </w:t>
      </w:r>
      <w:r w:rsidRPr="002503F3">
        <w:rPr>
          <w:rFonts w:ascii="Times New Roman" w:hAnsi="Times New Roman" w:cs="Times New Roman"/>
          <w:bCs/>
          <w:color w:val="000000"/>
          <w:sz w:val="24"/>
          <w:szCs w:val="24"/>
        </w:rPr>
        <w:t>que</w:t>
      </w:r>
      <w:r>
        <w:rPr>
          <w:rFonts w:ascii="Times New Roman" w:hAnsi="Times New Roman" w:cs="Times New Roman"/>
          <w:bCs/>
          <w:color w:val="000000"/>
          <w:sz w:val="24"/>
          <w:szCs w:val="24"/>
        </w:rPr>
        <w:t xml:space="preserve"> se </w:t>
      </w:r>
      <w:r w:rsidR="003E638E">
        <w:rPr>
          <w:rFonts w:ascii="Times New Roman" w:hAnsi="Times New Roman" w:cs="Times New Roman"/>
          <w:bCs/>
          <w:color w:val="000000"/>
          <w:sz w:val="24"/>
          <w:szCs w:val="24"/>
        </w:rPr>
        <w:t>adéque</w:t>
      </w:r>
      <w:r w:rsidR="003E638E" w:rsidRPr="002503F3">
        <w:rPr>
          <w:rFonts w:ascii="Times New Roman" w:hAnsi="Times New Roman" w:cs="Times New Roman"/>
          <w:bCs/>
          <w:color w:val="000000"/>
          <w:sz w:val="24"/>
          <w:szCs w:val="24"/>
        </w:rPr>
        <w:t>m</w:t>
      </w:r>
      <w:r w:rsidRPr="002503F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aos sistemas agrícolas, na produção de alimentos.</w:t>
      </w:r>
    </w:p>
    <w:p w:rsidR="005361F1" w:rsidRDefault="005361F1" w:rsidP="00025665">
      <w:pPr>
        <w:spacing w:after="0" w:line="360" w:lineRule="auto"/>
        <w:jc w:val="both"/>
        <w:rPr>
          <w:rFonts w:ascii="Times New Roman" w:hAnsi="Times New Roman" w:cs="Times New Roman"/>
          <w:sz w:val="24"/>
          <w:szCs w:val="24"/>
        </w:rPr>
      </w:pPr>
    </w:p>
    <w:p w:rsidR="00A50289" w:rsidRDefault="00A50289" w:rsidP="00A50289">
      <w:pPr>
        <w:spacing w:after="0" w:line="360" w:lineRule="auto"/>
        <w:jc w:val="both"/>
        <w:rPr>
          <w:rFonts w:ascii="Times New Roman" w:hAnsi="Times New Roman" w:cs="Times New Roman"/>
          <w:b/>
          <w:bCs/>
          <w:color w:val="000000"/>
          <w:sz w:val="24"/>
          <w:szCs w:val="24"/>
        </w:rPr>
      </w:pPr>
      <w:r w:rsidRPr="00A50289">
        <w:rPr>
          <w:rFonts w:ascii="Times New Roman" w:hAnsi="Times New Roman" w:cs="Times New Roman"/>
          <w:b/>
          <w:bCs/>
          <w:color w:val="000000"/>
          <w:sz w:val="24"/>
          <w:szCs w:val="24"/>
        </w:rPr>
        <w:t>FUNDAMENTAÇÃO TEÓRICA</w:t>
      </w:r>
    </w:p>
    <w:p w:rsidR="00025665" w:rsidRPr="00A50289" w:rsidRDefault="00025665" w:rsidP="00A50289">
      <w:pPr>
        <w:spacing w:after="0" w:line="360" w:lineRule="auto"/>
        <w:jc w:val="both"/>
        <w:rPr>
          <w:rFonts w:ascii="Times New Roman" w:hAnsi="Times New Roman" w:cs="Times New Roman"/>
          <w:b/>
          <w:bCs/>
          <w:color w:val="000000"/>
          <w:sz w:val="24"/>
          <w:szCs w:val="24"/>
        </w:rPr>
      </w:pPr>
    </w:p>
    <w:p w:rsidR="008A32E2" w:rsidRDefault="003A679F" w:rsidP="00CF7AA8">
      <w:pPr>
        <w:spacing w:after="0" w:line="36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As abordagens teóricas estão fundamentadas em trabalhos </w:t>
      </w:r>
      <w:r w:rsidR="00CF7AA8">
        <w:rPr>
          <w:rFonts w:ascii="Times New Roman" w:hAnsi="Times New Roman" w:cs="Times New Roman"/>
          <w:bCs/>
          <w:color w:val="000000"/>
          <w:sz w:val="24"/>
          <w:szCs w:val="24"/>
        </w:rPr>
        <w:t>científicos com temáticas</w:t>
      </w:r>
      <w:r w:rsidR="00025665">
        <w:rPr>
          <w:rFonts w:ascii="Times New Roman" w:hAnsi="Times New Roman" w:cs="Times New Roman"/>
          <w:bCs/>
          <w:color w:val="000000"/>
          <w:sz w:val="24"/>
          <w:szCs w:val="24"/>
        </w:rPr>
        <w:t>, em estado da arte e</w:t>
      </w:r>
      <w:r w:rsidR="00CF7AA8">
        <w:rPr>
          <w:rFonts w:ascii="Times New Roman" w:hAnsi="Times New Roman" w:cs="Times New Roman"/>
          <w:bCs/>
          <w:color w:val="000000"/>
          <w:sz w:val="24"/>
          <w:szCs w:val="24"/>
        </w:rPr>
        <w:t xml:space="preserve"> </w:t>
      </w:r>
      <w:r w:rsidR="00AE7B8C">
        <w:rPr>
          <w:rFonts w:ascii="Times New Roman" w:hAnsi="Times New Roman" w:cs="Times New Roman"/>
          <w:bCs/>
          <w:color w:val="000000"/>
          <w:sz w:val="24"/>
          <w:szCs w:val="24"/>
        </w:rPr>
        <w:t xml:space="preserve">que abordam </w:t>
      </w:r>
      <w:r w:rsidR="00CF7AA8">
        <w:rPr>
          <w:rFonts w:ascii="Times New Roman" w:hAnsi="Times New Roman" w:cs="Times New Roman"/>
          <w:bCs/>
          <w:color w:val="000000"/>
          <w:sz w:val="24"/>
          <w:szCs w:val="24"/>
        </w:rPr>
        <w:t xml:space="preserve">as questões cruciais da agricultura convencional </w:t>
      </w:r>
      <w:r>
        <w:rPr>
          <w:rFonts w:ascii="Times New Roman" w:hAnsi="Times New Roman" w:cs="Times New Roman"/>
          <w:bCs/>
          <w:color w:val="000000"/>
          <w:sz w:val="24"/>
          <w:szCs w:val="24"/>
        </w:rPr>
        <w:t xml:space="preserve">a partir </w:t>
      </w:r>
      <w:r w:rsidR="00CF7AA8">
        <w:rPr>
          <w:rFonts w:ascii="Times New Roman" w:hAnsi="Times New Roman" w:cs="Times New Roman"/>
          <w:bCs/>
          <w:color w:val="000000"/>
          <w:sz w:val="24"/>
          <w:szCs w:val="24"/>
        </w:rPr>
        <w:t xml:space="preserve">do histórico da revolução verde, </w:t>
      </w:r>
      <w:r>
        <w:rPr>
          <w:rFonts w:ascii="Times New Roman" w:hAnsi="Times New Roman" w:cs="Times New Roman"/>
          <w:bCs/>
          <w:color w:val="000000"/>
          <w:sz w:val="24"/>
          <w:szCs w:val="24"/>
        </w:rPr>
        <w:t>dos efeitos da</w:t>
      </w:r>
      <w:r w:rsidR="00CF7AA8">
        <w:rPr>
          <w:rFonts w:ascii="Times New Roman" w:hAnsi="Times New Roman" w:cs="Times New Roman"/>
          <w:bCs/>
          <w:color w:val="000000"/>
          <w:sz w:val="24"/>
          <w:szCs w:val="24"/>
        </w:rPr>
        <w:t xml:space="preserve">nosos </w:t>
      </w:r>
      <w:r w:rsidR="00F24FAA">
        <w:rPr>
          <w:rFonts w:ascii="Times New Roman" w:hAnsi="Times New Roman" w:cs="Times New Roman"/>
          <w:bCs/>
          <w:color w:val="000000"/>
          <w:sz w:val="24"/>
          <w:szCs w:val="24"/>
        </w:rPr>
        <w:t xml:space="preserve">deste modelo </w:t>
      </w:r>
      <w:r w:rsidR="00C93CC7">
        <w:rPr>
          <w:rFonts w:ascii="Times New Roman" w:hAnsi="Times New Roman" w:cs="Times New Roman"/>
          <w:bCs/>
          <w:color w:val="000000"/>
          <w:sz w:val="24"/>
          <w:szCs w:val="24"/>
        </w:rPr>
        <w:t xml:space="preserve">e </w:t>
      </w:r>
      <w:r w:rsidR="00F24FAA">
        <w:rPr>
          <w:rFonts w:ascii="Times New Roman" w:hAnsi="Times New Roman" w:cs="Times New Roman"/>
          <w:bCs/>
          <w:color w:val="000000"/>
          <w:sz w:val="24"/>
          <w:szCs w:val="24"/>
        </w:rPr>
        <w:t xml:space="preserve">a necessidade </w:t>
      </w:r>
      <w:r w:rsidR="00C93CC7">
        <w:rPr>
          <w:rFonts w:ascii="Times New Roman" w:hAnsi="Times New Roman" w:cs="Times New Roman"/>
          <w:bCs/>
          <w:color w:val="000000"/>
          <w:sz w:val="24"/>
          <w:szCs w:val="24"/>
        </w:rPr>
        <w:t>de mudança par</w:t>
      </w:r>
      <w:r>
        <w:rPr>
          <w:rFonts w:ascii="Times New Roman" w:hAnsi="Times New Roman" w:cs="Times New Roman"/>
          <w:bCs/>
          <w:color w:val="000000"/>
          <w:sz w:val="24"/>
          <w:szCs w:val="24"/>
        </w:rPr>
        <w:t xml:space="preserve">a um novo modelo de agricultura </w:t>
      </w:r>
      <w:r w:rsidR="000314FC">
        <w:rPr>
          <w:rFonts w:ascii="Times New Roman" w:hAnsi="Times New Roman" w:cs="Times New Roman"/>
          <w:bCs/>
          <w:color w:val="000000"/>
          <w:sz w:val="24"/>
          <w:szCs w:val="24"/>
        </w:rPr>
        <w:t>com tecnologias</w:t>
      </w:r>
      <w:r w:rsidR="00F24FAA">
        <w:rPr>
          <w:rFonts w:ascii="Times New Roman" w:hAnsi="Times New Roman" w:cs="Times New Roman"/>
          <w:bCs/>
          <w:color w:val="000000"/>
          <w:sz w:val="24"/>
          <w:szCs w:val="24"/>
        </w:rPr>
        <w:t xml:space="preserve"> </w:t>
      </w:r>
      <w:r w:rsidR="00216EF3">
        <w:rPr>
          <w:rFonts w:ascii="Times New Roman" w:hAnsi="Times New Roman" w:cs="Times New Roman"/>
          <w:bCs/>
          <w:color w:val="000000"/>
          <w:sz w:val="24"/>
          <w:szCs w:val="24"/>
        </w:rPr>
        <w:t>limpas e sustentáveis</w:t>
      </w:r>
      <w:r>
        <w:rPr>
          <w:rFonts w:ascii="Times New Roman" w:hAnsi="Times New Roman" w:cs="Times New Roman"/>
          <w:bCs/>
          <w:color w:val="000000"/>
          <w:sz w:val="24"/>
          <w:szCs w:val="24"/>
        </w:rPr>
        <w:t>.</w:t>
      </w:r>
    </w:p>
    <w:p w:rsidR="00CF7AA8" w:rsidRDefault="00CF7AA8" w:rsidP="00CF7AA8">
      <w:pPr>
        <w:spacing w:after="0" w:line="360" w:lineRule="auto"/>
        <w:ind w:firstLine="709"/>
        <w:jc w:val="both"/>
        <w:rPr>
          <w:rFonts w:ascii="Times New Roman" w:hAnsi="Times New Roman" w:cs="Times New Roman"/>
          <w:b/>
          <w:bCs/>
          <w:color w:val="000000"/>
          <w:sz w:val="24"/>
          <w:szCs w:val="24"/>
        </w:rPr>
      </w:pPr>
    </w:p>
    <w:p w:rsidR="002757BE" w:rsidRDefault="008A32E2" w:rsidP="008A32E2">
      <w:pPr>
        <w:spacing w:after="0" w:line="360" w:lineRule="auto"/>
        <w:jc w:val="both"/>
        <w:rPr>
          <w:rFonts w:ascii="Times New Roman" w:hAnsi="Times New Roman" w:cs="Times New Roman"/>
          <w:b/>
          <w:bCs/>
          <w:color w:val="000000"/>
          <w:sz w:val="24"/>
          <w:szCs w:val="24"/>
        </w:rPr>
      </w:pPr>
      <w:r w:rsidRPr="008A32E2">
        <w:rPr>
          <w:rFonts w:ascii="Times New Roman" w:hAnsi="Times New Roman" w:cs="Times New Roman"/>
          <w:b/>
          <w:bCs/>
          <w:color w:val="000000"/>
          <w:sz w:val="24"/>
          <w:szCs w:val="24"/>
        </w:rPr>
        <w:t>Agricultura convencional</w:t>
      </w:r>
    </w:p>
    <w:p w:rsidR="00025665" w:rsidRDefault="00025665" w:rsidP="008A32E2">
      <w:pPr>
        <w:spacing w:after="0" w:line="360" w:lineRule="auto"/>
        <w:jc w:val="both"/>
        <w:rPr>
          <w:rFonts w:ascii="Times New Roman" w:hAnsi="Times New Roman" w:cs="Times New Roman"/>
          <w:b/>
          <w:bCs/>
          <w:color w:val="000000"/>
          <w:sz w:val="24"/>
          <w:szCs w:val="24"/>
        </w:rPr>
      </w:pPr>
    </w:p>
    <w:p w:rsidR="002757BE" w:rsidRDefault="002757BE" w:rsidP="002757BE">
      <w:pPr>
        <w:spacing w:after="0" w:line="36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A agricultura é uma atividade milenar, em que o homem nos primórdios da evolução como nômade, passa de caçador a coletor, e passa a produzir alimentos através do cultivo da terra. Segundo Ehlers (1999)</w:t>
      </w:r>
      <w:r w:rsidR="00961CE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w:t>
      </w:r>
      <w:r w:rsidRPr="002757BE">
        <w:rPr>
          <w:rFonts w:ascii="Times New Roman" w:hAnsi="Times New Roman" w:cs="Times New Roman"/>
          <w:bCs/>
          <w:color w:val="000000"/>
          <w:sz w:val="24"/>
          <w:szCs w:val="24"/>
        </w:rPr>
        <w:t xml:space="preserve"> prática do cultivo da terra teve início há mais ou menos dez mil anos, quando alguns povos do norte da África e do oeste asiático abandonaram progressivamente a caça e a coleta de alimentos e começaram a produzir seus próprios grãos</w:t>
      </w:r>
      <w:r>
        <w:rPr>
          <w:rFonts w:ascii="Times New Roman" w:hAnsi="Times New Roman" w:cs="Times New Roman"/>
          <w:bCs/>
          <w:color w:val="000000"/>
          <w:sz w:val="24"/>
          <w:szCs w:val="24"/>
        </w:rPr>
        <w:t>.</w:t>
      </w:r>
    </w:p>
    <w:p w:rsidR="002757BE" w:rsidRPr="002757BE" w:rsidRDefault="002757BE" w:rsidP="002757BE">
      <w:pPr>
        <w:spacing w:after="0" w:line="36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r w:rsidRPr="002757BE">
        <w:rPr>
          <w:rFonts w:ascii="Times New Roman" w:hAnsi="Times New Roman" w:cs="Times New Roman"/>
          <w:bCs/>
          <w:color w:val="000000"/>
          <w:sz w:val="24"/>
          <w:szCs w:val="24"/>
        </w:rPr>
        <w:t>Para Costabeber (2007) nos últimos cem anos da história agrária se pode fazer menção</w:t>
      </w:r>
      <w:r>
        <w:rPr>
          <w:rFonts w:ascii="Times New Roman" w:hAnsi="Times New Roman" w:cs="Times New Roman"/>
          <w:bCs/>
          <w:color w:val="000000"/>
          <w:sz w:val="24"/>
          <w:szCs w:val="24"/>
        </w:rPr>
        <w:t xml:space="preserve"> </w:t>
      </w:r>
      <w:r w:rsidRPr="002757BE">
        <w:rPr>
          <w:rFonts w:ascii="Times New Roman" w:hAnsi="Times New Roman" w:cs="Times New Roman"/>
          <w:bCs/>
          <w:color w:val="000000"/>
          <w:sz w:val="24"/>
          <w:szCs w:val="24"/>
        </w:rPr>
        <w:t>a duas transições agroecológicas em grande escala, onde a primeira delas começou na Europa</w:t>
      </w:r>
      <w:r>
        <w:rPr>
          <w:rFonts w:ascii="Times New Roman" w:hAnsi="Times New Roman" w:cs="Times New Roman"/>
          <w:bCs/>
          <w:color w:val="000000"/>
          <w:sz w:val="24"/>
          <w:szCs w:val="24"/>
        </w:rPr>
        <w:t xml:space="preserve"> </w:t>
      </w:r>
      <w:r w:rsidRPr="002757BE">
        <w:rPr>
          <w:rFonts w:ascii="Times New Roman" w:hAnsi="Times New Roman" w:cs="Times New Roman"/>
          <w:bCs/>
          <w:color w:val="000000"/>
          <w:sz w:val="24"/>
          <w:szCs w:val="24"/>
        </w:rPr>
        <w:t>e na América do Norte, no fim do século XIX, se estendendo até a metade do século XX.</w:t>
      </w:r>
    </w:p>
    <w:p w:rsidR="009D7F7C" w:rsidRDefault="00222570" w:rsidP="00D8631A">
      <w:pPr>
        <w:spacing w:after="0" w:line="36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O </w:t>
      </w:r>
      <w:r w:rsidR="00352AB8">
        <w:rPr>
          <w:rFonts w:ascii="Times New Roman" w:hAnsi="Times New Roman" w:cs="Times New Roman"/>
          <w:bCs/>
          <w:color w:val="000000"/>
          <w:sz w:val="24"/>
          <w:szCs w:val="24"/>
        </w:rPr>
        <w:t>ad</w:t>
      </w:r>
      <w:r w:rsidR="00497973">
        <w:rPr>
          <w:rFonts w:ascii="Times New Roman" w:hAnsi="Times New Roman" w:cs="Times New Roman"/>
          <w:bCs/>
          <w:color w:val="000000"/>
          <w:sz w:val="24"/>
          <w:szCs w:val="24"/>
        </w:rPr>
        <w:t xml:space="preserve">vento da Revolução verde, </w:t>
      </w:r>
      <w:r w:rsidRPr="00222570">
        <w:rPr>
          <w:rFonts w:ascii="Times New Roman" w:hAnsi="Times New Roman" w:cs="Times New Roman"/>
          <w:bCs/>
          <w:color w:val="000000"/>
          <w:sz w:val="24"/>
          <w:szCs w:val="24"/>
        </w:rPr>
        <w:t xml:space="preserve">modelo </w:t>
      </w:r>
      <w:r w:rsidR="0052453D">
        <w:rPr>
          <w:rFonts w:ascii="Times New Roman" w:hAnsi="Times New Roman" w:cs="Times New Roman"/>
          <w:bCs/>
          <w:color w:val="000000"/>
          <w:sz w:val="24"/>
          <w:szCs w:val="24"/>
        </w:rPr>
        <w:t xml:space="preserve">de agricultura </w:t>
      </w:r>
      <w:r w:rsidR="00967F85">
        <w:rPr>
          <w:rFonts w:ascii="Times New Roman" w:hAnsi="Times New Roman" w:cs="Times New Roman"/>
          <w:bCs/>
          <w:color w:val="000000"/>
          <w:sz w:val="24"/>
          <w:szCs w:val="24"/>
        </w:rPr>
        <w:t xml:space="preserve">focado na </w:t>
      </w:r>
      <w:r w:rsidR="0052453D">
        <w:rPr>
          <w:rFonts w:ascii="Times New Roman" w:hAnsi="Times New Roman" w:cs="Times New Roman"/>
          <w:bCs/>
          <w:color w:val="000000"/>
          <w:sz w:val="24"/>
          <w:szCs w:val="24"/>
        </w:rPr>
        <w:t>alta produtividade,</w:t>
      </w:r>
      <w:r w:rsidR="00D5206D">
        <w:rPr>
          <w:rFonts w:ascii="Times New Roman" w:hAnsi="Times New Roman" w:cs="Times New Roman"/>
          <w:bCs/>
          <w:color w:val="000000"/>
          <w:sz w:val="24"/>
          <w:szCs w:val="24"/>
        </w:rPr>
        <w:t xml:space="preserve"> </w:t>
      </w:r>
      <w:r w:rsidR="0052453D">
        <w:rPr>
          <w:rFonts w:ascii="Times New Roman" w:hAnsi="Times New Roman" w:cs="Times New Roman"/>
          <w:bCs/>
          <w:color w:val="000000"/>
          <w:sz w:val="24"/>
          <w:szCs w:val="24"/>
        </w:rPr>
        <w:t>com o uso de agroquímicos</w:t>
      </w:r>
      <w:r w:rsidR="00341A5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tem </w:t>
      </w:r>
      <w:r w:rsidR="00967F85">
        <w:rPr>
          <w:rFonts w:ascii="Times New Roman" w:hAnsi="Times New Roman" w:cs="Times New Roman"/>
          <w:bCs/>
          <w:color w:val="000000"/>
          <w:sz w:val="24"/>
          <w:szCs w:val="24"/>
        </w:rPr>
        <w:t xml:space="preserve">causado profundos </w:t>
      </w:r>
      <w:r w:rsidR="00070007">
        <w:rPr>
          <w:rFonts w:ascii="Times New Roman" w:hAnsi="Times New Roman" w:cs="Times New Roman"/>
          <w:bCs/>
          <w:color w:val="000000"/>
          <w:sz w:val="24"/>
          <w:szCs w:val="24"/>
        </w:rPr>
        <w:t>impactos socioambientais</w:t>
      </w:r>
      <w:r w:rsidR="00967F85">
        <w:rPr>
          <w:rFonts w:ascii="Times New Roman" w:hAnsi="Times New Roman" w:cs="Times New Roman"/>
          <w:bCs/>
          <w:color w:val="000000"/>
          <w:sz w:val="24"/>
          <w:szCs w:val="24"/>
        </w:rPr>
        <w:t>.</w:t>
      </w:r>
      <w:r w:rsidR="00497973" w:rsidRPr="00497973">
        <w:rPr>
          <w:rFonts w:ascii="Times New Roman" w:hAnsi="Times New Roman" w:cs="Times New Roman"/>
          <w:bCs/>
          <w:color w:val="000000"/>
          <w:sz w:val="24"/>
          <w:szCs w:val="24"/>
        </w:rPr>
        <w:t xml:space="preserve"> </w:t>
      </w:r>
      <w:r w:rsidR="009D7F7C">
        <w:rPr>
          <w:rFonts w:ascii="Times New Roman" w:hAnsi="Times New Roman" w:cs="Times New Roman"/>
          <w:bCs/>
          <w:color w:val="000000"/>
          <w:sz w:val="24"/>
          <w:szCs w:val="24"/>
        </w:rPr>
        <w:t>De acordo com Feitosa (2007) u</w:t>
      </w:r>
      <w:r w:rsidR="009D7F7C" w:rsidRPr="00495EEF">
        <w:rPr>
          <w:rFonts w:ascii="Times New Roman" w:hAnsi="Times New Roman" w:cs="Times New Roman"/>
          <w:color w:val="000000"/>
          <w:sz w:val="24"/>
          <w:szCs w:val="24"/>
        </w:rPr>
        <w:t xml:space="preserve">ma das características que marcou </w:t>
      </w:r>
      <w:r w:rsidR="009D7F7C">
        <w:rPr>
          <w:rFonts w:ascii="Times New Roman" w:hAnsi="Times New Roman" w:cs="Times New Roman"/>
          <w:color w:val="000000"/>
          <w:sz w:val="24"/>
          <w:szCs w:val="24"/>
        </w:rPr>
        <w:t xml:space="preserve">a </w:t>
      </w:r>
      <w:r w:rsidR="009D7F7C" w:rsidRPr="00495EEF">
        <w:rPr>
          <w:rFonts w:ascii="Times New Roman" w:hAnsi="Times New Roman" w:cs="Times New Roman"/>
          <w:color w:val="000000"/>
          <w:sz w:val="24"/>
          <w:szCs w:val="24"/>
        </w:rPr>
        <w:t>modernização da agricultura</w:t>
      </w:r>
      <w:r w:rsidR="009D7F7C">
        <w:rPr>
          <w:rFonts w:ascii="Times New Roman" w:hAnsi="Times New Roman" w:cs="Times New Roman"/>
          <w:color w:val="000000"/>
          <w:sz w:val="24"/>
          <w:szCs w:val="24"/>
        </w:rPr>
        <w:t xml:space="preserve"> </w:t>
      </w:r>
      <w:r w:rsidR="009D7F7C" w:rsidRPr="00495EEF">
        <w:rPr>
          <w:rFonts w:ascii="Times New Roman" w:hAnsi="Times New Roman" w:cs="Times New Roman"/>
          <w:color w:val="000000"/>
          <w:sz w:val="24"/>
          <w:szCs w:val="24"/>
        </w:rPr>
        <w:t>foram o</w:t>
      </w:r>
      <w:r w:rsidR="009D7F7C">
        <w:rPr>
          <w:rFonts w:ascii="Times New Roman" w:hAnsi="Times New Roman" w:cs="Times New Roman"/>
          <w:color w:val="000000"/>
          <w:sz w:val="24"/>
          <w:szCs w:val="24"/>
        </w:rPr>
        <w:t xml:space="preserve">s pacotes tecnológicos oferecidos pelas </w:t>
      </w:r>
      <w:r w:rsidR="009D7F7C" w:rsidRPr="00495EEF">
        <w:rPr>
          <w:rFonts w:ascii="Times New Roman" w:hAnsi="Times New Roman" w:cs="Times New Roman"/>
          <w:color w:val="000000"/>
          <w:sz w:val="24"/>
          <w:szCs w:val="24"/>
        </w:rPr>
        <w:t>rede</w:t>
      </w:r>
      <w:r w:rsidR="009D7F7C">
        <w:rPr>
          <w:rFonts w:ascii="Times New Roman" w:hAnsi="Times New Roman" w:cs="Times New Roman"/>
          <w:color w:val="000000"/>
          <w:sz w:val="24"/>
          <w:szCs w:val="24"/>
        </w:rPr>
        <w:t>s</w:t>
      </w:r>
      <w:r w:rsidR="009D7F7C" w:rsidRPr="00495EEF">
        <w:rPr>
          <w:rFonts w:ascii="Times New Roman" w:hAnsi="Times New Roman" w:cs="Times New Roman"/>
          <w:color w:val="000000"/>
          <w:sz w:val="24"/>
          <w:szCs w:val="24"/>
        </w:rPr>
        <w:t xml:space="preserve"> bancária</w:t>
      </w:r>
      <w:r w:rsidR="009D7F7C">
        <w:rPr>
          <w:rFonts w:ascii="Times New Roman" w:hAnsi="Times New Roman" w:cs="Times New Roman"/>
          <w:color w:val="000000"/>
          <w:sz w:val="24"/>
          <w:szCs w:val="24"/>
        </w:rPr>
        <w:t>s</w:t>
      </w:r>
      <w:r w:rsidR="009D7F7C" w:rsidRPr="00495EEF">
        <w:rPr>
          <w:rFonts w:ascii="Times New Roman" w:hAnsi="Times New Roman" w:cs="Times New Roman"/>
          <w:color w:val="000000"/>
          <w:sz w:val="24"/>
          <w:szCs w:val="24"/>
        </w:rPr>
        <w:t xml:space="preserve"> de créditos para o financiamento, da </w:t>
      </w:r>
      <w:r w:rsidR="009D7F7C">
        <w:rPr>
          <w:rFonts w:ascii="Times New Roman" w:hAnsi="Times New Roman" w:cs="Times New Roman"/>
          <w:color w:val="000000"/>
          <w:sz w:val="24"/>
          <w:szCs w:val="24"/>
        </w:rPr>
        <w:t xml:space="preserve">agricultura </w:t>
      </w:r>
      <w:r w:rsidR="009D7F7C" w:rsidRPr="00495EEF">
        <w:rPr>
          <w:rFonts w:ascii="Times New Roman" w:hAnsi="Times New Roman" w:cs="Times New Roman"/>
          <w:color w:val="000000"/>
          <w:sz w:val="24"/>
          <w:szCs w:val="24"/>
        </w:rPr>
        <w:t>industria</w:t>
      </w:r>
      <w:r w:rsidR="009D7F7C">
        <w:rPr>
          <w:rFonts w:ascii="Times New Roman" w:hAnsi="Times New Roman" w:cs="Times New Roman"/>
          <w:color w:val="000000"/>
          <w:sz w:val="24"/>
          <w:szCs w:val="24"/>
        </w:rPr>
        <w:t>l</w:t>
      </w:r>
      <w:r w:rsidR="009D7F7C" w:rsidRPr="00495EEF">
        <w:rPr>
          <w:rFonts w:ascii="Times New Roman" w:hAnsi="Times New Roman" w:cs="Times New Roman"/>
          <w:color w:val="000000"/>
          <w:sz w:val="24"/>
          <w:szCs w:val="24"/>
        </w:rPr>
        <w:t>, que a partir desse processo começou a fixar suas atividades no território</w:t>
      </w:r>
      <w:r w:rsidR="009D7F7C">
        <w:rPr>
          <w:rFonts w:ascii="Times New Roman" w:hAnsi="Times New Roman" w:cs="Times New Roman"/>
          <w:color w:val="000000"/>
          <w:sz w:val="24"/>
          <w:szCs w:val="24"/>
        </w:rPr>
        <w:t xml:space="preserve"> </w:t>
      </w:r>
      <w:r w:rsidR="009D7F7C" w:rsidRPr="00495EEF">
        <w:rPr>
          <w:rFonts w:ascii="Times New Roman" w:hAnsi="Times New Roman" w:cs="Times New Roman"/>
          <w:color w:val="000000"/>
          <w:sz w:val="24"/>
          <w:szCs w:val="24"/>
        </w:rPr>
        <w:t>brasileiro</w:t>
      </w:r>
      <w:r w:rsidR="009D7F7C">
        <w:rPr>
          <w:rFonts w:ascii="Times New Roman" w:hAnsi="Times New Roman" w:cs="Times New Roman"/>
          <w:color w:val="000000"/>
          <w:sz w:val="24"/>
          <w:szCs w:val="24"/>
        </w:rPr>
        <w:t>.</w:t>
      </w:r>
    </w:p>
    <w:p w:rsidR="00495EEF" w:rsidRDefault="00E225B8" w:rsidP="00D8631A">
      <w:pPr>
        <w:spacing w:after="0" w:line="36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Segundo </w:t>
      </w:r>
      <w:r w:rsidRPr="00E225B8">
        <w:rPr>
          <w:rFonts w:ascii="Times New Roman" w:hAnsi="Times New Roman" w:cs="Times New Roman"/>
          <w:bCs/>
          <w:color w:val="000000"/>
          <w:sz w:val="24"/>
          <w:szCs w:val="24"/>
        </w:rPr>
        <w:t>A</w:t>
      </w:r>
      <w:r>
        <w:rPr>
          <w:rFonts w:ascii="Times New Roman" w:hAnsi="Times New Roman" w:cs="Times New Roman"/>
          <w:bCs/>
          <w:color w:val="000000"/>
          <w:sz w:val="24"/>
          <w:szCs w:val="24"/>
        </w:rPr>
        <w:t>ndrades e Ganimi (2007)</w:t>
      </w:r>
      <w:r w:rsidR="00DD69C7">
        <w:rPr>
          <w:rFonts w:ascii="Times New Roman" w:hAnsi="Times New Roman" w:cs="Times New Roman"/>
          <w:bCs/>
          <w:color w:val="000000"/>
          <w:sz w:val="24"/>
          <w:szCs w:val="24"/>
        </w:rPr>
        <w:t xml:space="preserve"> </w:t>
      </w:r>
      <w:r w:rsidR="000368B9">
        <w:rPr>
          <w:rFonts w:ascii="Times New Roman" w:hAnsi="Times New Roman" w:cs="Times New Roman"/>
          <w:bCs/>
          <w:color w:val="000000"/>
          <w:sz w:val="24"/>
          <w:szCs w:val="24"/>
        </w:rPr>
        <w:t>p</w:t>
      </w:r>
      <w:r w:rsidR="00D8631A" w:rsidRPr="00D8631A">
        <w:rPr>
          <w:rFonts w:ascii="Times New Roman" w:hAnsi="Times New Roman" w:cs="Times New Roman"/>
          <w:bCs/>
          <w:color w:val="000000"/>
          <w:sz w:val="24"/>
          <w:szCs w:val="24"/>
        </w:rPr>
        <w:t>ara tanto, faz-se</w:t>
      </w:r>
      <w:r w:rsidR="00D8631A">
        <w:rPr>
          <w:rFonts w:ascii="Times New Roman" w:hAnsi="Times New Roman" w:cs="Times New Roman"/>
          <w:bCs/>
          <w:color w:val="000000"/>
          <w:sz w:val="24"/>
          <w:szCs w:val="24"/>
        </w:rPr>
        <w:t xml:space="preserve"> </w:t>
      </w:r>
      <w:r w:rsidR="00D8631A" w:rsidRPr="00D8631A">
        <w:rPr>
          <w:rFonts w:ascii="Times New Roman" w:hAnsi="Times New Roman" w:cs="Times New Roman"/>
          <w:bCs/>
          <w:color w:val="000000"/>
          <w:sz w:val="24"/>
          <w:szCs w:val="24"/>
        </w:rPr>
        <w:t>necessário compreender em qual contexto se vivia, para então desvendar os</w:t>
      </w:r>
      <w:r w:rsidR="00D8631A">
        <w:rPr>
          <w:rFonts w:ascii="Times New Roman" w:hAnsi="Times New Roman" w:cs="Times New Roman"/>
          <w:bCs/>
          <w:color w:val="000000"/>
          <w:sz w:val="24"/>
          <w:szCs w:val="24"/>
        </w:rPr>
        <w:t xml:space="preserve"> </w:t>
      </w:r>
      <w:r w:rsidR="00D8631A" w:rsidRPr="00D8631A">
        <w:rPr>
          <w:rFonts w:ascii="Times New Roman" w:hAnsi="Times New Roman" w:cs="Times New Roman"/>
          <w:bCs/>
          <w:color w:val="000000"/>
          <w:sz w:val="24"/>
          <w:szCs w:val="24"/>
        </w:rPr>
        <w:t>reais objetivos do processo de mod</w:t>
      </w:r>
      <w:r w:rsidR="00D8631A">
        <w:rPr>
          <w:rFonts w:ascii="Times New Roman" w:hAnsi="Times New Roman" w:cs="Times New Roman"/>
          <w:bCs/>
          <w:color w:val="000000"/>
          <w:sz w:val="24"/>
          <w:szCs w:val="24"/>
        </w:rPr>
        <w:t>ernização da agricultura e, por</w:t>
      </w:r>
      <w:r w:rsidR="00D8631A" w:rsidRPr="00D8631A">
        <w:t xml:space="preserve"> </w:t>
      </w:r>
      <w:r w:rsidR="00D8631A" w:rsidRPr="00D8631A">
        <w:rPr>
          <w:rFonts w:ascii="Times New Roman" w:hAnsi="Times New Roman" w:cs="Times New Roman"/>
          <w:bCs/>
          <w:color w:val="000000"/>
          <w:sz w:val="24"/>
          <w:szCs w:val="24"/>
        </w:rPr>
        <w:t>conseguinte, os impactos provocados por ela, no espaço nacional.</w:t>
      </w:r>
      <w:r w:rsidR="00495EEF">
        <w:rPr>
          <w:rFonts w:ascii="Times New Roman" w:hAnsi="Times New Roman" w:cs="Times New Roman"/>
          <w:bCs/>
          <w:color w:val="000000"/>
          <w:sz w:val="24"/>
          <w:szCs w:val="24"/>
        </w:rPr>
        <w:t xml:space="preserve"> </w:t>
      </w:r>
    </w:p>
    <w:p w:rsidR="000368B9" w:rsidRDefault="000368B9" w:rsidP="00D8631A">
      <w:pPr>
        <w:spacing w:after="0" w:line="360" w:lineRule="auto"/>
        <w:ind w:firstLine="709"/>
        <w:jc w:val="both"/>
        <w:rPr>
          <w:rFonts w:ascii="Times New Roman" w:hAnsi="Times New Roman" w:cs="Times New Roman"/>
          <w:bCs/>
          <w:color w:val="000000"/>
          <w:sz w:val="24"/>
          <w:szCs w:val="24"/>
        </w:rPr>
      </w:pPr>
    </w:p>
    <w:p w:rsidR="00DD69C7" w:rsidRPr="00A50303" w:rsidRDefault="000368B9" w:rsidP="00A50303">
      <w:pPr>
        <w:spacing w:after="0" w:line="240" w:lineRule="auto"/>
        <w:ind w:left="2268"/>
        <w:jc w:val="both"/>
        <w:rPr>
          <w:rFonts w:ascii="Times New Roman" w:hAnsi="Times New Roman" w:cs="Times New Roman"/>
          <w:bCs/>
          <w:color w:val="000000"/>
        </w:rPr>
      </w:pPr>
      <w:r w:rsidRPr="00A50303">
        <w:rPr>
          <w:rFonts w:ascii="Times New Roman" w:hAnsi="Times New Roman" w:cs="Times New Roman"/>
          <w:bCs/>
          <w:color w:val="000000"/>
        </w:rPr>
        <w:t>Por ocasião da inserção do processo de modernização da agricultura no período da ditadura militar, muito se discutia de que maneira o país conseguiria aumentar sua produtividade agrícola. Duas visões distintas predominavam: a que defendia o aumento da produtividade por meio da reforma agrária, e a que defendia ser necessária a adoção dos pacotes tecnológicos pelos agricultores, sem tocar na questão fundiária (ZAMBERLAM; FRONCHET, 2001</w:t>
      </w:r>
      <w:r w:rsidR="00885D50" w:rsidRPr="00A50303">
        <w:rPr>
          <w:rFonts w:ascii="Times New Roman" w:hAnsi="Times New Roman" w:cs="Times New Roman"/>
          <w:bCs/>
          <w:color w:val="000000"/>
        </w:rPr>
        <w:t>)</w:t>
      </w:r>
      <w:r w:rsidR="000709A9" w:rsidRPr="00A50303">
        <w:rPr>
          <w:rFonts w:ascii="Times New Roman" w:hAnsi="Times New Roman" w:cs="Times New Roman"/>
          <w:bCs/>
          <w:color w:val="000000"/>
        </w:rPr>
        <w:t>.</w:t>
      </w:r>
    </w:p>
    <w:p w:rsidR="00885D50" w:rsidRDefault="00885D50" w:rsidP="00AF4A75">
      <w:pPr>
        <w:spacing w:after="0" w:line="360" w:lineRule="auto"/>
        <w:jc w:val="both"/>
        <w:rPr>
          <w:rFonts w:ascii="Times New Roman" w:hAnsi="Times New Roman" w:cs="Times New Roman"/>
          <w:bCs/>
          <w:color w:val="000000"/>
          <w:sz w:val="24"/>
          <w:szCs w:val="24"/>
        </w:rPr>
      </w:pPr>
    </w:p>
    <w:p w:rsidR="00495EEF" w:rsidRDefault="00D73AE8" w:rsidP="00AF4A75">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bCs/>
          <w:color w:val="000000"/>
          <w:sz w:val="24"/>
          <w:szCs w:val="24"/>
        </w:rPr>
        <w:t>Considerando</w:t>
      </w:r>
      <w:r w:rsidR="00525853">
        <w:rPr>
          <w:rFonts w:ascii="Times New Roman" w:hAnsi="Times New Roman" w:cs="Times New Roman"/>
          <w:bCs/>
          <w:color w:val="000000"/>
          <w:sz w:val="24"/>
          <w:szCs w:val="24"/>
        </w:rPr>
        <w:t xml:space="preserve"> as colocações</w:t>
      </w:r>
      <w:r w:rsidR="00FC10E2">
        <w:rPr>
          <w:rFonts w:ascii="Times New Roman" w:hAnsi="Times New Roman" w:cs="Times New Roman"/>
          <w:bCs/>
          <w:color w:val="000000"/>
          <w:sz w:val="24"/>
          <w:szCs w:val="24"/>
        </w:rPr>
        <w:t xml:space="preserve"> dos autores, entende - se que, </w:t>
      </w:r>
      <w:r w:rsidR="00A50303">
        <w:rPr>
          <w:rFonts w:ascii="Times New Roman" w:hAnsi="Times New Roman" w:cs="Times New Roman"/>
          <w:bCs/>
          <w:color w:val="000000"/>
          <w:sz w:val="24"/>
          <w:szCs w:val="24"/>
        </w:rPr>
        <w:t>a alternativa</w:t>
      </w:r>
      <w:r w:rsidR="00A37526">
        <w:rPr>
          <w:rFonts w:ascii="Times New Roman" w:hAnsi="Times New Roman" w:cs="Times New Roman"/>
          <w:bCs/>
          <w:color w:val="000000"/>
          <w:sz w:val="24"/>
          <w:szCs w:val="24"/>
        </w:rPr>
        <w:t xml:space="preserve"> </w:t>
      </w:r>
      <w:r w:rsidR="00A50303">
        <w:rPr>
          <w:rFonts w:ascii="Times New Roman" w:hAnsi="Times New Roman" w:cs="Times New Roman"/>
          <w:bCs/>
          <w:color w:val="000000"/>
          <w:sz w:val="24"/>
          <w:szCs w:val="24"/>
        </w:rPr>
        <w:t xml:space="preserve">do aumento da produtividade agrícola por meio de pacotes tecnológicos, </w:t>
      </w:r>
      <w:r w:rsidR="001935EC">
        <w:rPr>
          <w:rFonts w:ascii="Times New Roman" w:hAnsi="Times New Roman" w:cs="Times New Roman"/>
          <w:bCs/>
          <w:color w:val="000000"/>
          <w:sz w:val="24"/>
          <w:szCs w:val="24"/>
        </w:rPr>
        <w:t xml:space="preserve">foi </w:t>
      </w:r>
      <w:r w:rsidR="00384513">
        <w:rPr>
          <w:rFonts w:ascii="Times New Roman" w:hAnsi="Times New Roman" w:cs="Times New Roman"/>
          <w:bCs/>
          <w:color w:val="000000"/>
          <w:sz w:val="24"/>
          <w:szCs w:val="24"/>
        </w:rPr>
        <w:t>a única aprovada</w:t>
      </w:r>
      <w:r w:rsidR="00A50303">
        <w:rPr>
          <w:rFonts w:ascii="Times New Roman" w:hAnsi="Times New Roman" w:cs="Times New Roman"/>
          <w:bCs/>
          <w:color w:val="000000"/>
          <w:sz w:val="24"/>
          <w:szCs w:val="24"/>
        </w:rPr>
        <w:t xml:space="preserve">, </w:t>
      </w:r>
      <w:r w:rsidR="00495EEF">
        <w:rPr>
          <w:rFonts w:ascii="Times New Roman" w:hAnsi="Times New Roman" w:cs="Times New Roman"/>
          <w:bCs/>
          <w:color w:val="000000"/>
          <w:sz w:val="24"/>
          <w:szCs w:val="24"/>
        </w:rPr>
        <w:t xml:space="preserve">a reforma agrária fica a segundo plano, </w:t>
      </w:r>
      <w:r w:rsidR="00384513">
        <w:rPr>
          <w:rFonts w:ascii="Times New Roman" w:hAnsi="Times New Roman" w:cs="Times New Roman"/>
          <w:bCs/>
          <w:color w:val="000000"/>
          <w:sz w:val="24"/>
          <w:szCs w:val="24"/>
        </w:rPr>
        <w:t>o agravante é que não houve</w:t>
      </w:r>
      <w:r w:rsidR="005B3DC5">
        <w:rPr>
          <w:rFonts w:ascii="Times New Roman" w:hAnsi="Times New Roman" w:cs="Times New Roman"/>
          <w:bCs/>
          <w:color w:val="000000"/>
          <w:sz w:val="24"/>
          <w:szCs w:val="24"/>
        </w:rPr>
        <w:t xml:space="preserve"> </w:t>
      </w:r>
      <w:r w:rsidR="000314FC">
        <w:rPr>
          <w:rFonts w:ascii="Times New Roman" w:hAnsi="Times New Roman" w:cs="Times New Roman"/>
          <w:bCs/>
          <w:color w:val="000000"/>
          <w:sz w:val="24"/>
          <w:szCs w:val="24"/>
        </w:rPr>
        <w:t>preocupa</w:t>
      </w:r>
      <w:r w:rsidR="00384513">
        <w:rPr>
          <w:rFonts w:ascii="Times New Roman" w:hAnsi="Times New Roman" w:cs="Times New Roman"/>
          <w:bCs/>
          <w:color w:val="000000"/>
          <w:sz w:val="24"/>
          <w:szCs w:val="24"/>
        </w:rPr>
        <w:t>ção</w:t>
      </w:r>
      <w:r w:rsidR="000314FC">
        <w:rPr>
          <w:rFonts w:ascii="Times New Roman" w:hAnsi="Times New Roman" w:cs="Times New Roman"/>
          <w:bCs/>
          <w:color w:val="000000"/>
          <w:sz w:val="24"/>
          <w:szCs w:val="24"/>
        </w:rPr>
        <w:t xml:space="preserve"> com as consequências nefastas</w:t>
      </w:r>
      <w:r w:rsidR="00563466">
        <w:rPr>
          <w:rFonts w:ascii="Times New Roman" w:hAnsi="Times New Roman" w:cs="Times New Roman"/>
          <w:bCs/>
          <w:color w:val="000000"/>
          <w:sz w:val="24"/>
          <w:szCs w:val="24"/>
        </w:rPr>
        <w:t xml:space="preserve"> ao meio ambiente</w:t>
      </w:r>
      <w:r w:rsidR="0017080D">
        <w:rPr>
          <w:rFonts w:ascii="Times New Roman" w:hAnsi="Times New Roman" w:cs="Times New Roman"/>
          <w:bCs/>
          <w:color w:val="000000"/>
          <w:sz w:val="24"/>
          <w:szCs w:val="24"/>
        </w:rPr>
        <w:t xml:space="preserve">, com o sistema social </w:t>
      </w:r>
      <w:r w:rsidR="00563466">
        <w:rPr>
          <w:rFonts w:ascii="Times New Roman" w:hAnsi="Times New Roman" w:cs="Times New Roman"/>
          <w:bCs/>
          <w:color w:val="000000"/>
          <w:sz w:val="24"/>
          <w:szCs w:val="24"/>
        </w:rPr>
        <w:t>e a qual</w:t>
      </w:r>
      <w:r w:rsidR="00994898">
        <w:rPr>
          <w:rFonts w:ascii="Times New Roman" w:hAnsi="Times New Roman" w:cs="Times New Roman"/>
          <w:bCs/>
          <w:color w:val="000000"/>
          <w:sz w:val="24"/>
          <w:szCs w:val="24"/>
        </w:rPr>
        <w:t xml:space="preserve">idade nutricional dos alimentos. </w:t>
      </w:r>
      <w:r w:rsidR="00117631">
        <w:rPr>
          <w:rFonts w:ascii="Times New Roman" w:hAnsi="Times New Roman" w:cs="Times New Roman"/>
          <w:sz w:val="24"/>
          <w:szCs w:val="24"/>
        </w:rPr>
        <w:t xml:space="preserve"> Em síntese a agricultura convencional é uma das atividades humanas que mais depende dos recursos naturais para produção de alimentos, e a que mais degrada, por não se preocupar com a capacidade de suporte dos ecossistemas muito menos com a resiliência dos mesmos, o que constata </w:t>
      </w:r>
      <w:r w:rsidR="00117631" w:rsidRPr="0091176D">
        <w:rPr>
          <w:rFonts w:ascii="Times New Roman" w:hAnsi="Times New Roman" w:cs="Times New Roman"/>
          <w:color w:val="000000"/>
          <w:sz w:val="24"/>
          <w:szCs w:val="24"/>
        </w:rPr>
        <w:t>que</w:t>
      </w:r>
      <w:r w:rsidR="00117631">
        <w:rPr>
          <w:rFonts w:ascii="Times New Roman" w:hAnsi="Times New Roman" w:cs="Times New Roman"/>
          <w:color w:val="000000"/>
          <w:sz w:val="24"/>
          <w:szCs w:val="24"/>
        </w:rPr>
        <w:t xml:space="preserve"> os limites do crescimento já sinalizam o sinal vermelho.</w:t>
      </w:r>
    </w:p>
    <w:p w:rsidR="00A165A2" w:rsidRDefault="00A165A2" w:rsidP="00A165A2">
      <w:pPr>
        <w:spacing w:after="0" w:line="360" w:lineRule="auto"/>
        <w:ind w:firstLine="709"/>
        <w:jc w:val="both"/>
        <w:rPr>
          <w:rFonts w:ascii="Times New Roman" w:hAnsi="Times New Roman" w:cs="Times New Roman"/>
          <w:bCs/>
          <w:color w:val="000000"/>
          <w:sz w:val="24"/>
          <w:szCs w:val="24"/>
        </w:rPr>
      </w:pPr>
      <w:r w:rsidRPr="00A165A2">
        <w:rPr>
          <w:rFonts w:ascii="Times New Roman" w:hAnsi="Times New Roman" w:cs="Times New Roman"/>
          <w:bCs/>
          <w:color w:val="000000"/>
          <w:sz w:val="24"/>
          <w:szCs w:val="24"/>
        </w:rPr>
        <w:t>A espinha dorsal dessa agricultura é formada por práticas como: o cultivo intensivo do</w:t>
      </w:r>
      <w:r>
        <w:rPr>
          <w:rFonts w:ascii="Times New Roman" w:hAnsi="Times New Roman" w:cs="Times New Roman"/>
          <w:bCs/>
          <w:color w:val="000000"/>
          <w:sz w:val="24"/>
          <w:szCs w:val="24"/>
        </w:rPr>
        <w:t xml:space="preserve"> </w:t>
      </w:r>
      <w:r w:rsidRPr="00A165A2">
        <w:rPr>
          <w:rFonts w:ascii="Times New Roman" w:hAnsi="Times New Roman" w:cs="Times New Roman"/>
          <w:bCs/>
          <w:color w:val="000000"/>
          <w:sz w:val="24"/>
          <w:szCs w:val="24"/>
        </w:rPr>
        <w:t>solo, monocultura, irrigação, aplicação de fertilizantes sintéticos, controle químico de pragas e</w:t>
      </w:r>
      <w:r>
        <w:rPr>
          <w:rFonts w:ascii="Times New Roman" w:hAnsi="Times New Roman" w:cs="Times New Roman"/>
          <w:bCs/>
          <w:color w:val="000000"/>
          <w:sz w:val="24"/>
          <w:szCs w:val="24"/>
        </w:rPr>
        <w:t xml:space="preserve"> </w:t>
      </w:r>
      <w:r w:rsidRPr="00A165A2">
        <w:rPr>
          <w:rFonts w:ascii="Times New Roman" w:hAnsi="Times New Roman" w:cs="Times New Roman"/>
          <w:bCs/>
          <w:color w:val="000000"/>
          <w:sz w:val="24"/>
          <w:szCs w:val="24"/>
        </w:rPr>
        <w:t>erv</w:t>
      </w:r>
      <w:r w:rsidR="00AF4A75">
        <w:rPr>
          <w:rFonts w:ascii="Times New Roman" w:hAnsi="Times New Roman" w:cs="Times New Roman"/>
          <w:bCs/>
          <w:color w:val="000000"/>
          <w:sz w:val="24"/>
          <w:szCs w:val="24"/>
        </w:rPr>
        <w:t>a</w:t>
      </w:r>
      <w:r>
        <w:rPr>
          <w:rFonts w:ascii="Times New Roman" w:hAnsi="Times New Roman" w:cs="Times New Roman"/>
          <w:bCs/>
          <w:color w:val="000000"/>
          <w:sz w:val="24"/>
          <w:szCs w:val="24"/>
        </w:rPr>
        <w:t>s</w:t>
      </w:r>
      <w:r w:rsidRPr="00A165A2">
        <w:rPr>
          <w:rFonts w:ascii="Times New Roman" w:hAnsi="Times New Roman" w:cs="Times New Roman"/>
          <w:bCs/>
          <w:color w:val="000000"/>
          <w:sz w:val="24"/>
          <w:szCs w:val="24"/>
        </w:rPr>
        <w:t xml:space="preserve"> espontâneas e manipulação genética de plantas cultivadas (GLIESSMAN, 2001). Cada</w:t>
      </w:r>
      <w:r>
        <w:rPr>
          <w:rFonts w:ascii="Times New Roman" w:hAnsi="Times New Roman" w:cs="Times New Roman"/>
          <w:bCs/>
          <w:color w:val="000000"/>
          <w:sz w:val="24"/>
          <w:szCs w:val="24"/>
        </w:rPr>
        <w:t xml:space="preserve"> </w:t>
      </w:r>
      <w:r w:rsidRPr="00A165A2">
        <w:rPr>
          <w:rFonts w:ascii="Times New Roman" w:hAnsi="Times New Roman" w:cs="Times New Roman"/>
          <w:bCs/>
          <w:color w:val="000000"/>
          <w:sz w:val="24"/>
          <w:szCs w:val="24"/>
        </w:rPr>
        <w:t>uma dessas práticas visa contribuir individualmente ao aumento da produtividade, mas como</w:t>
      </w:r>
      <w:r>
        <w:rPr>
          <w:rFonts w:ascii="Times New Roman" w:hAnsi="Times New Roman" w:cs="Times New Roman"/>
          <w:bCs/>
          <w:color w:val="000000"/>
          <w:sz w:val="24"/>
          <w:szCs w:val="24"/>
        </w:rPr>
        <w:t xml:space="preserve"> </w:t>
      </w:r>
      <w:r w:rsidRPr="00A165A2">
        <w:rPr>
          <w:rFonts w:ascii="Times New Roman" w:hAnsi="Times New Roman" w:cs="Times New Roman"/>
          <w:bCs/>
          <w:color w:val="000000"/>
          <w:sz w:val="24"/>
          <w:szCs w:val="24"/>
        </w:rPr>
        <w:t>um todo, forma um sistema no qual uma depende das outras, reforçando o conceito de que</w:t>
      </w:r>
      <w:r>
        <w:rPr>
          <w:rFonts w:ascii="Times New Roman" w:hAnsi="Times New Roman" w:cs="Times New Roman"/>
          <w:bCs/>
          <w:color w:val="000000"/>
          <w:sz w:val="24"/>
          <w:szCs w:val="24"/>
        </w:rPr>
        <w:t xml:space="preserve"> </w:t>
      </w:r>
      <w:r w:rsidRPr="00A165A2">
        <w:rPr>
          <w:rFonts w:ascii="Times New Roman" w:hAnsi="Times New Roman" w:cs="Times New Roman"/>
          <w:bCs/>
          <w:color w:val="000000"/>
          <w:sz w:val="24"/>
          <w:szCs w:val="24"/>
        </w:rPr>
        <w:t>precisam ser utilizadas em conjunto para a obtenção dos resultados. O autor ainda destaca</w:t>
      </w:r>
      <w:r>
        <w:rPr>
          <w:rFonts w:ascii="Times New Roman" w:hAnsi="Times New Roman" w:cs="Times New Roman"/>
          <w:bCs/>
          <w:color w:val="000000"/>
          <w:sz w:val="24"/>
          <w:szCs w:val="24"/>
        </w:rPr>
        <w:t xml:space="preserve"> </w:t>
      </w:r>
      <w:r w:rsidRPr="00A165A2">
        <w:rPr>
          <w:rFonts w:ascii="Times New Roman" w:hAnsi="Times New Roman" w:cs="Times New Roman"/>
          <w:bCs/>
          <w:color w:val="000000"/>
          <w:sz w:val="24"/>
          <w:szCs w:val="24"/>
        </w:rPr>
        <w:t>que,</w:t>
      </w:r>
    </w:p>
    <w:p w:rsidR="00A165A2" w:rsidRPr="00A165A2" w:rsidRDefault="00A165A2" w:rsidP="00A165A2">
      <w:pPr>
        <w:spacing w:after="0" w:line="360" w:lineRule="auto"/>
        <w:ind w:firstLine="709"/>
        <w:jc w:val="both"/>
        <w:rPr>
          <w:rFonts w:ascii="Times New Roman" w:hAnsi="Times New Roman" w:cs="Times New Roman"/>
          <w:bCs/>
          <w:color w:val="000000"/>
        </w:rPr>
      </w:pPr>
    </w:p>
    <w:p w:rsidR="00A165A2" w:rsidRPr="00A165A2" w:rsidRDefault="00A165A2" w:rsidP="00A165A2">
      <w:pPr>
        <w:spacing w:after="0" w:line="240" w:lineRule="auto"/>
        <w:ind w:left="2268"/>
        <w:jc w:val="both"/>
        <w:rPr>
          <w:rFonts w:ascii="Times New Roman" w:hAnsi="Times New Roman" w:cs="Times New Roman"/>
          <w:bCs/>
          <w:color w:val="000000"/>
        </w:rPr>
      </w:pPr>
      <w:r w:rsidRPr="00A165A2">
        <w:rPr>
          <w:rFonts w:ascii="Times New Roman" w:hAnsi="Times New Roman" w:cs="Times New Roman"/>
          <w:bCs/>
          <w:color w:val="000000"/>
        </w:rPr>
        <w:lastRenderedPageBreak/>
        <w:t>[...] A produção de alimentos é tratada como um processo industrial no qual as plantas assumem o papel de fábricas em miniatura, onde sua produção é maximizada pelo aporte dos insumos apropriados, sua eficiência produtiva é aumentada pela manipulação de seus genes, e o solo é simplesmente o meio no qual suas raízes se sustentam (GLIESSMAN, 2001).</w:t>
      </w:r>
    </w:p>
    <w:p w:rsidR="00A165A2" w:rsidRDefault="00A165A2" w:rsidP="00A165A2">
      <w:pPr>
        <w:spacing w:after="0" w:line="240" w:lineRule="auto"/>
        <w:ind w:left="2268"/>
        <w:jc w:val="both"/>
        <w:rPr>
          <w:rFonts w:ascii="Times New Roman" w:hAnsi="Times New Roman" w:cs="Times New Roman"/>
          <w:bCs/>
          <w:color w:val="000000"/>
          <w:sz w:val="24"/>
          <w:szCs w:val="24"/>
        </w:rPr>
      </w:pPr>
    </w:p>
    <w:p w:rsidR="00286FA8" w:rsidRDefault="00333E20" w:rsidP="00286FA8">
      <w:pPr>
        <w:spacing w:after="0" w:line="360" w:lineRule="auto"/>
        <w:ind w:firstLine="709"/>
        <w:jc w:val="both"/>
        <w:rPr>
          <w:rFonts w:ascii="Times New Roman" w:hAnsi="Times New Roman" w:cs="Times New Roman"/>
          <w:color w:val="000000"/>
          <w:sz w:val="24"/>
          <w:szCs w:val="24"/>
        </w:rPr>
      </w:pPr>
      <w:r w:rsidRPr="00333E20">
        <w:rPr>
          <w:rFonts w:ascii="Times New Roman" w:hAnsi="Times New Roman" w:cs="Times New Roman"/>
          <w:bCs/>
          <w:color w:val="000000"/>
          <w:sz w:val="24"/>
          <w:szCs w:val="24"/>
        </w:rPr>
        <w:t xml:space="preserve">O uso de sementes de alto desempenho reduziu </w:t>
      </w:r>
      <w:r w:rsidR="001935EC">
        <w:rPr>
          <w:rFonts w:ascii="Times New Roman" w:hAnsi="Times New Roman" w:cs="Times New Roman"/>
          <w:bCs/>
          <w:color w:val="000000"/>
          <w:sz w:val="24"/>
          <w:szCs w:val="24"/>
        </w:rPr>
        <w:t xml:space="preserve">muito o </w:t>
      </w:r>
      <w:r w:rsidRPr="00333E20">
        <w:rPr>
          <w:rFonts w:ascii="Times New Roman" w:hAnsi="Times New Roman" w:cs="Times New Roman"/>
          <w:bCs/>
          <w:color w:val="000000"/>
          <w:sz w:val="24"/>
          <w:szCs w:val="24"/>
        </w:rPr>
        <w:t>número de variedades tradicionais, corroendo</w:t>
      </w:r>
      <w:r>
        <w:rPr>
          <w:rFonts w:ascii="Times New Roman" w:hAnsi="Times New Roman" w:cs="Times New Roman"/>
          <w:bCs/>
          <w:color w:val="000000"/>
          <w:sz w:val="24"/>
          <w:szCs w:val="24"/>
        </w:rPr>
        <w:t xml:space="preserve"> </w:t>
      </w:r>
      <w:r w:rsidRPr="00333E20">
        <w:rPr>
          <w:rFonts w:ascii="Times New Roman" w:hAnsi="Times New Roman" w:cs="Times New Roman"/>
          <w:bCs/>
          <w:color w:val="000000"/>
          <w:sz w:val="24"/>
          <w:szCs w:val="24"/>
        </w:rPr>
        <w:t>biodiversidade de culturas. A utilização de grandes doses</w:t>
      </w:r>
      <w:r>
        <w:rPr>
          <w:rFonts w:ascii="Times New Roman" w:hAnsi="Times New Roman" w:cs="Times New Roman"/>
          <w:bCs/>
          <w:color w:val="000000"/>
          <w:sz w:val="24"/>
          <w:szCs w:val="24"/>
        </w:rPr>
        <w:t xml:space="preserve"> </w:t>
      </w:r>
      <w:r w:rsidRPr="00333E20">
        <w:rPr>
          <w:rFonts w:ascii="Times New Roman" w:hAnsi="Times New Roman" w:cs="Times New Roman"/>
          <w:bCs/>
          <w:color w:val="000000"/>
          <w:sz w:val="24"/>
          <w:szCs w:val="24"/>
        </w:rPr>
        <w:t>fertilizantes e pesticidas inorgânicos causando poluição química da terra e</w:t>
      </w:r>
      <w:r>
        <w:rPr>
          <w:rFonts w:ascii="Times New Roman" w:hAnsi="Times New Roman" w:cs="Times New Roman"/>
          <w:bCs/>
          <w:color w:val="000000"/>
          <w:sz w:val="24"/>
          <w:szCs w:val="24"/>
        </w:rPr>
        <w:t xml:space="preserve"> </w:t>
      </w:r>
      <w:r w:rsidRPr="00333E20">
        <w:rPr>
          <w:rFonts w:ascii="Times New Roman" w:hAnsi="Times New Roman" w:cs="Times New Roman"/>
          <w:bCs/>
          <w:color w:val="000000"/>
          <w:sz w:val="24"/>
          <w:szCs w:val="24"/>
        </w:rPr>
        <w:t xml:space="preserve">água e aumento </w:t>
      </w:r>
      <w:r>
        <w:rPr>
          <w:rFonts w:ascii="Times New Roman" w:hAnsi="Times New Roman" w:cs="Times New Roman"/>
          <w:bCs/>
          <w:color w:val="000000"/>
          <w:sz w:val="24"/>
          <w:szCs w:val="24"/>
        </w:rPr>
        <w:t xml:space="preserve">de </w:t>
      </w:r>
      <w:r w:rsidRPr="00333E20">
        <w:rPr>
          <w:rFonts w:ascii="Times New Roman" w:hAnsi="Times New Roman" w:cs="Times New Roman"/>
          <w:bCs/>
          <w:color w:val="000000"/>
          <w:sz w:val="24"/>
          <w:szCs w:val="24"/>
        </w:rPr>
        <w:t>pragas devido</w:t>
      </w:r>
      <w:r>
        <w:rPr>
          <w:rFonts w:ascii="Times New Roman" w:hAnsi="Times New Roman" w:cs="Times New Roman"/>
          <w:bCs/>
          <w:color w:val="000000"/>
          <w:sz w:val="24"/>
          <w:szCs w:val="24"/>
        </w:rPr>
        <w:t xml:space="preserve"> </w:t>
      </w:r>
      <w:r w:rsidR="0017080D">
        <w:rPr>
          <w:rFonts w:ascii="Times New Roman" w:hAnsi="Times New Roman" w:cs="Times New Roman"/>
          <w:bCs/>
          <w:color w:val="000000"/>
          <w:sz w:val="24"/>
          <w:szCs w:val="24"/>
        </w:rPr>
        <w:t>a</w:t>
      </w:r>
      <w:r w:rsidRPr="00333E20">
        <w:rPr>
          <w:rFonts w:ascii="Times New Roman" w:hAnsi="Times New Roman" w:cs="Times New Roman"/>
          <w:bCs/>
          <w:color w:val="000000"/>
          <w:sz w:val="24"/>
          <w:szCs w:val="24"/>
        </w:rPr>
        <w:t xml:space="preserve">o crescimento biológico imunidade aos </w:t>
      </w:r>
      <w:r>
        <w:rPr>
          <w:rFonts w:ascii="Times New Roman" w:hAnsi="Times New Roman" w:cs="Times New Roman"/>
          <w:bCs/>
          <w:color w:val="000000"/>
          <w:sz w:val="24"/>
          <w:szCs w:val="24"/>
        </w:rPr>
        <w:t>pesticidas (</w:t>
      </w:r>
      <w:r w:rsidRPr="001241E7">
        <w:rPr>
          <w:rFonts w:ascii="Times New Roman" w:hAnsi="Times New Roman" w:cs="Times New Roman"/>
          <w:sz w:val="24"/>
          <w:szCs w:val="24"/>
        </w:rPr>
        <w:t>RESTREPO</w:t>
      </w:r>
      <w:r>
        <w:rPr>
          <w:rFonts w:ascii="Times New Roman" w:hAnsi="Times New Roman" w:cs="Times New Roman"/>
          <w:sz w:val="24"/>
          <w:szCs w:val="24"/>
        </w:rPr>
        <w:t>; ANGEL; PRAGER</w:t>
      </w:r>
      <w:r w:rsidR="00AF4A75">
        <w:rPr>
          <w:rFonts w:ascii="Times New Roman" w:hAnsi="Times New Roman" w:cs="Times New Roman"/>
          <w:sz w:val="24"/>
          <w:szCs w:val="24"/>
        </w:rPr>
        <w:t>,</w:t>
      </w:r>
      <w:r>
        <w:rPr>
          <w:rFonts w:ascii="Times New Roman" w:hAnsi="Times New Roman" w:cs="Times New Roman"/>
          <w:sz w:val="24"/>
          <w:szCs w:val="24"/>
        </w:rPr>
        <w:t xml:space="preserve"> 2000). </w:t>
      </w:r>
      <w:r w:rsidR="00FE44DF">
        <w:rPr>
          <w:rFonts w:ascii="Times New Roman" w:hAnsi="Times New Roman" w:cs="Times New Roman"/>
          <w:sz w:val="24"/>
          <w:szCs w:val="24"/>
        </w:rPr>
        <w:t>Neste contexto A</w:t>
      </w:r>
      <w:r w:rsidR="00A47A08">
        <w:rPr>
          <w:rFonts w:ascii="Times New Roman" w:hAnsi="Times New Roman" w:cs="Times New Roman"/>
          <w:sz w:val="24"/>
          <w:szCs w:val="24"/>
        </w:rPr>
        <w:t xml:space="preserve">ltieri e Nicholls </w:t>
      </w:r>
      <w:r w:rsidR="00FE44DF">
        <w:rPr>
          <w:rFonts w:ascii="Times New Roman" w:hAnsi="Times New Roman" w:cs="Times New Roman"/>
          <w:sz w:val="24"/>
          <w:szCs w:val="24"/>
        </w:rPr>
        <w:t>(2000) ressaltam que d</w:t>
      </w:r>
      <w:r w:rsidR="00FE44DF" w:rsidRPr="00FE44DF">
        <w:rPr>
          <w:rFonts w:ascii="Times New Roman" w:hAnsi="Times New Roman" w:cs="Times New Roman"/>
          <w:color w:val="000000"/>
          <w:sz w:val="24"/>
          <w:szCs w:val="24"/>
        </w:rPr>
        <w:t>iante do cenário de insustentabilidade socioambiental apresentado anteriormente, nasce a nível mundial um consenso pela necessidade de novas estratégias, que contribuam para a cons</w:t>
      </w:r>
      <w:r w:rsidR="00FE44DF" w:rsidRPr="00FE44DF">
        <w:rPr>
          <w:rFonts w:ascii="Times New Roman" w:hAnsi="Times New Roman" w:cs="Times New Roman"/>
          <w:color w:val="000000"/>
          <w:sz w:val="24"/>
          <w:szCs w:val="24"/>
        </w:rPr>
        <w:softHyphen/>
        <w:t>trução de agroecossistemas sustentáveis, visando a segurança na produção de alimentos e a pre</w:t>
      </w:r>
      <w:r w:rsidR="00FE44DF" w:rsidRPr="00FE44DF">
        <w:rPr>
          <w:rFonts w:ascii="Times New Roman" w:hAnsi="Times New Roman" w:cs="Times New Roman"/>
          <w:color w:val="000000"/>
          <w:sz w:val="24"/>
          <w:szCs w:val="24"/>
        </w:rPr>
        <w:softHyphen/>
        <w:t>servação ambiental</w:t>
      </w:r>
      <w:r w:rsidR="00A47A08">
        <w:rPr>
          <w:rFonts w:ascii="Times New Roman" w:hAnsi="Times New Roman" w:cs="Times New Roman"/>
          <w:color w:val="000000"/>
          <w:sz w:val="24"/>
          <w:szCs w:val="24"/>
        </w:rPr>
        <w:t>.</w:t>
      </w:r>
      <w:r w:rsidR="00286FA8">
        <w:rPr>
          <w:rFonts w:ascii="Times New Roman" w:hAnsi="Times New Roman" w:cs="Times New Roman"/>
          <w:color w:val="000000"/>
          <w:sz w:val="24"/>
          <w:szCs w:val="24"/>
        </w:rPr>
        <w:t xml:space="preserve"> </w:t>
      </w:r>
    </w:p>
    <w:p w:rsidR="009A3C25" w:rsidRDefault="009A3C25" w:rsidP="009A3C25">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Sobre esta questão Feitosa (2007) informa que </w:t>
      </w:r>
      <w:r w:rsidR="00540B4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produção d</w:t>
      </w:r>
      <w:r w:rsidRPr="009A3C25">
        <w:rPr>
          <w:rFonts w:ascii="Times New Roman" w:hAnsi="Times New Roman" w:cs="Times New Roman"/>
          <w:color w:val="000000"/>
          <w:sz w:val="24"/>
          <w:szCs w:val="24"/>
        </w:rPr>
        <w:t>e alimentos vegetais, o cruzamento genético e o</w:t>
      </w:r>
      <w:r>
        <w:rPr>
          <w:rFonts w:ascii="Times New Roman" w:hAnsi="Times New Roman" w:cs="Times New Roman"/>
          <w:color w:val="000000"/>
          <w:sz w:val="24"/>
          <w:szCs w:val="24"/>
        </w:rPr>
        <w:t xml:space="preserve"> </w:t>
      </w:r>
      <w:r w:rsidRPr="009A3C25">
        <w:rPr>
          <w:rFonts w:ascii="Times New Roman" w:hAnsi="Times New Roman" w:cs="Times New Roman"/>
          <w:color w:val="000000"/>
          <w:sz w:val="24"/>
          <w:szCs w:val="24"/>
        </w:rPr>
        <w:t>desenvolvimento de novas espécies (transgênicos) produzem impactos diretos no</w:t>
      </w:r>
      <w:r>
        <w:rPr>
          <w:rFonts w:ascii="Times New Roman" w:hAnsi="Times New Roman" w:cs="Times New Roman"/>
          <w:color w:val="000000"/>
          <w:sz w:val="24"/>
          <w:szCs w:val="24"/>
        </w:rPr>
        <w:t xml:space="preserve"> </w:t>
      </w:r>
      <w:r w:rsidRPr="009A3C25">
        <w:rPr>
          <w:rFonts w:ascii="Times New Roman" w:hAnsi="Times New Roman" w:cs="Times New Roman"/>
          <w:color w:val="000000"/>
          <w:sz w:val="24"/>
          <w:szCs w:val="24"/>
        </w:rPr>
        <w:t>processo produtivo, na relação de interdependência dos setores a montante</w:t>
      </w:r>
      <w:r>
        <w:rPr>
          <w:rFonts w:ascii="Times New Roman" w:hAnsi="Times New Roman" w:cs="Times New Roman"/>
          <w:color w:val="000000"/>
          <w:sz w:val="24"/>
          <w:szCs w:val="24"/>
        </w:rPr>
        <w:t xml:space="preserve"> </w:t>
      </w:r>
      <w:r w:rsidRPr="009A3C25">
        <w:rPr>
          <w:rFonts w:ascii="Times New Roman" w:hAnsi="Times New Roman" w:cs="Times New Roman"/>
          <w:color w:val="000000"/>
          <w:sz w:val="24"/>
          <w:szCs w:val="24"/>
        </w:rPr>
        <w:t>e a jusante da agricultura, haja vista que a produção de tais alimentos requer, e se dá</w:t>
      </w:r>
      <w:r>
        <w:rPr>
          <w:rFonts w:ascii="Times New Roman" w:hAnsi="Times New Roman" w:cs="Times New Roman"/>
          <w:color w:val="000000"/>
          <w:sz w:val="24"/>
          <w:szCs w:val="24"/>
        </w:rPr>
        <w:t xml:space="preserve"> </w:t>
      </w:r>
      <w:r w:rsidRPr="009A3C25">
        <w:rPr>
          <w:rFonts w:ascii="Times New Roman" w:hAnsi="Times New Roman" w:cs="Times New Roman"/>
          <w:color w:val="000000"/>
          <w:sz w:val="24"/>
          <w:szCs w:val="24"/>
        </w:rPr>
        <w:t>sobre, novas bases tecnológicas.</w:t>
      </w:r>
      <w:r w:rsidR="00CA01E5">
        <w:rPr>
          <w:rFonts w:ascii="Times New Roman" w:hAnsi="Times New Roman" w:cs="Times New Roman"/>
          <w:color w:val="000000"/>
          <w:sz w:val="24"/>
          <w:szCs w:val="24"/>
        </w:rPr>
        <w:t xml:space="preserve"> </w:t>
      </w:r>
    </w:p>
    <w:p w:rsidR="00CA01E5" w:rsidRDefault="0098260A" w:rsidP="00CA01E5">
      <w:pPr>
        <w:spacing w:after="0" w:line="360" w:lineRule="auto"/>
        <w:ind w:firstLine="709"/>
        <w:jc w:val="both"/>
        <w:rPr>
          <w:rFonts w:ascii="Times New Roman" w:hAnsi="Times New Roman" w:cs="Times New Roman"/>
          <w:color w:val="000000"/>
          <w:sz w:val="24"/>
          <w:szCs w:val="24"/>
        </w:rPr>
      </w:pPr>
      <w:r w:rsidRPr="00286FA8">
        <w:rPr>
          <w:rFonts w:ascii="Times New Roman" w:hAnsi="Times New Roman" w:cs="Times New Roman"/>
          <w:bCs/>
          <w:color w:val="000000"/>
          <w:sz w:val="24"/>
          <w:szCs w:val="24"/>
        </w:rPr>
        <w:t xml:space="preserve">Isto </w:t>
      </w:r>
      <w:r w:rsidR="00286FA8" w:rsidRPr="00286FA8">
        <w:rPr>
          <w:rFonts w:ascii="Times New Roman" w:hAnsi="Times New Roman" w:cs="Times New Roman"/>
          <w:bCs/>
          <w:color w:val="000000"/>
          <w:sz w:val="24"/>
          <w:szCs w:val="24"/>
        </w:rPr>
        <w:t xml:space="preserve">não </w:t>
      </w:r>
      <w:r w:rsidRPr="00286FA8">
        <w:rPr>
          <w:rFonts w:ascii="Times New Roman" w:hAnsi="Times New Roman" w:cs="Times New Roman"/>
          <w:bCs/>
          <w:color w:val="000000"/>
          <w:sz w:val="24"/>
          <w:szCs w:val="24"/>
        </w:rPr>
        <w:t xml:space="preserve">significa que </w:t>
      </w:r>
      <w:r w:rsidR="00286FA8" w:rsidRPr="00286FA8">
        <w:rPr>
          <w:rFonts w:ascii="Times New Roman" w:hAnsi="Times New Roman" w:cs="Times New Roman"/>
          <w:bCs/>
          <w:color w:val="000000"/>
          <w:sz w:val="24"/>
          <w:szCs w:val="24"/>
        </w:rPr>
        <w:t>devemos</w:t>
      </w:r>
      <w:r w:rsidR="00286FA8">
        <w:rPr>
          <w:rFonts w:ascii="Times New Roman" w:hAnsi="Times New Roman" w:cs="Times New Roman"/>
          <w:bCs/>
          <w:color w:val="000000"/>
          <w:sz w:val="24"/>
          <w:szCs w:val="24"/>
        </w:rPr>
        <w:t xml:space="preserve"> </w:t>
      </w:r>
      <w:r w:rsidR="00286FA8" w:rsidRPr="00286FA8">
        <w:rPr>
          <w:rFonts w:ascii="Times New Roman" w:hAnsi="Times New Roman" w:cs="Times New Roman"/>
          <w:bCs/>
          <w:color w:val="000000"/>
          <w:sz w:val="24"/>
          <w:szCs w:val="24"/>
        </w:rPr>
        <w:t xml:space="preserve">abandonar abruptamente as práticas </w:t>
      </w:r>
      <w:r w:rsidRPr="00286FA8">
        <w:rPr>
          <w:rFonts w:ascii="Times New Roman" w:hAnsi="Times New Roman" w:cs="Times New Roman"/>
          <w:bCs/>
          <w:color w:val="000000"/>
          <w:sz w:val="24"/>
          <w:szCs w:val="24"/>
        </w:rPr>
        <w:t>convencionais agrícolas</w:t>
      </w:r>
      <w:r w:rsidR="00286FA8">
        <w:rPr>
          <w:rFonts w:ascii="Times New Roman" w:hAnsi="Times New Roman" w:cs="Times New Roman"/>
          <w:bCs/>
          <w:color w:val="000000"/>
          <w:sz w:val="24"/>
          <w:szCs w:val="24"/>
        </w:rPr>
        <w:t xml:space="preserve">. Mas o que se deseja no momento é um novo modelo de agricultura com nova abordagem de desenvolvimento rural, com tecnologias </w:t>
      </w:r>
      <w:r w:rsidR="0027243B">
        <w:rPr>
          <w:rFonts w:ascii="Times New Roman" w:hAnsi="Times New Roman" w:cs="Times New Roman"/>
          <w:bCs/>
          <w:color w:val="000000"/>
          <w:sz w:val="24"/>
          <w:szCs w:val="24"/>
        </w:rPr>
        <w:t xml:space="preserve">limpas e </w:t>
      </w:r>
      <w:r w:rsidR="00286FA8">
        <w:rPr>
          <w:rFonts w:ascii="Times New Roman" w:hAnsi="Times New Roman" w:cs="Times New Roman"/>
          <w:bCs/>
          <w:color w:val="000000"/>
          <w:sz w:val="24"/>
          <w:szCs w:val="24"/>
        </w:rPr>
        <w:t xml:space="preserve">sustentáveis. </w:t>
      </w:r>
      <w:r w:rsidR="00CA01E5">
        <w:rPr>
          <w:rFonts w:ascii="Times New Roman" w:hAnsi="Times New Roman" w:cs="Times New Roman"/>
          <w:bCs/>
          <w:color w:val="000000"/>
          <w:sz w:val="24"/>
          <w:szCs w:val="24"/>
        </w:rPr>
        <w:t xml:space="preserve">Nesta perspectiva </w:t>
      </w:r>
      <w:r w:rsidR="00CA01E5" w:rsidRPr="00CA01E5">
        <w:rPr>
          <w:rFonts w:ascii="Times New Roman" w:hAnsi="Times New Roman" w:cs="Times New Roman"/>
          <w:sz w:val="24"/>
          <w:szCs w:val="24"/>
        </w:rPr>
        <w:t xml:space="preserve">Assis e Romeiro (2002) </w:t>
      </w:r>
      <w:r w:rsidR="00CA01E5">
        <w:rPr>
          <w:rFonts w:ascii="Times New Roman" w:hAnsi="Times New Roman" w:cs="Times New Roman"/>
          <w:sz w:val="24"/>
          <w:szCs w:val="24"/>
        </w:rPr>
        <w:t>ressalta que e</w:t>
      </w:r>
      <w:r w:rsidR="00CA01E5" w:rsidRPr="00CA01E5">
        <w:rPr>
          <w:rFonts w:ascii="Times New Roman" w:hAnsi="Times New Roman" w:cs="Times New Roman"/>
          <w:sz w:val="24"/>
          <w:szCs w:val="24"/>
        </w:rPr>
        <w:t>ntre os setores econômicos a agricultura é, sem dúvida, o que tem seu processo produtivo mais intimamente ligado ao meio ambiente, o qual lhe impõe restrições ecológicas. Estas restrições, por sua vez, têm induzido a busca de novos processos tecnológicos que possibilitem sua superação</w:t>
      </w:r>
      <w:r w:rsidR="00CA01E5">
        <w:rPr>
          <w:rFonts w:ascii="Times New Roman" w:hAnsi="Times New Roman" w:cs="Times New Roman"/>
          <w:sz w:val="24"/>
          <w:szCs w:val="24"/>
        </w:rPr>
        <w:t>.</w:t>
      </w:r>
    </w:p>
    <w:p w:rsidR="005700CF" w:rsidRDefault="005700CF" w:rsidP="00333E20">
      <w:pPr>
        <w:spacing w:after="0" w:line="360" w:lineRule="auto"/>
        <w:ind w:firstLine="709"/>
        <w:jc w:val="both"/>
        <w:rPr>
          <w:rFonts w:ascii="Times New Roman" w:hAnsi="Times New Roman" w:cs="Times New Roman"/>
          <w:bCs/>
          <w:color w:val="000000"/>
          <w:sz w:val="24"/>
          <w:szCs w:val="24"/>
        </w:rPr>
      </w:pPr>
    </w:p>
    <w:p w:rsidR="005700CF" w:rsidRDefault="005700CF" w:rsidP="005700CF">
      <w:pPr>
        <w:spacing w:after="0" w:line="360" w:lineRule="auto"/>
        <w:jc w:val="both"/>
        <w:rPr>
          <w:rFonts w:ascii="Times New Roman" w:hAnsi="Times New Roman" w:cs="Times New Roman"/>
          <w:b/>
          <w:bCs/>
          <w:color w:val="000000"/>
          <w:sz w:val="24"/>
          <w:szCs w:val="24"/>
        </w:rPr>
      </w:pPr>
      <w:r w:rsidRPr="00AD27C5">
        <w:rPr>
          <w:rFonts w:ascii="Times New Roman" w:hAnsi="Times New Roman" w:cs="Times New Roman"/>
          <w:b/>
          <w:bCs/>
          <w:color w:val="000000"/>
          <w:sz w:val="24"/>
          <w:szCs w:val="24"/>
        </w:rPr>
        <w:t>Agroecologia</w:t>
      </w:r>
    </w:p>
    <w:p w:rsidR="00025665" w:rsidRDefault="00025665" w:rsidP="005700CF">
      <w:pPr>
        <w:spacing w:after="0" w:line="360" w:lineRule="auto"/>
        <w:jc w:val="both"/>
        <w:rPr>
          <w:rFonts w:ascii="Times New Roman" w:hAnsi="Times New Roman" w:cs="Times New Roman"/>
          <w:b/>
          <w:bCs/>
          <w:color w:val="000000"/>
          <w:sz w:val="24"/>
          <w:szCs w:val="24"/>
        </w:rPr>
      </w:pPr>
    </w:p>
    <w:p w:rsidR="005700CF" w:rsidRDefault="005700CF" w:rsidP="005700CF">
      <w:pPr>
        <w:spacing w:after="0" w:line="360" w:lineRule="auto"/>
        <w:ind w:firstLine="709"/>
        <w:jc w:val="both"/>
        <w:rPr>
          <w:rFonts w:ascii="Times New Roman" w:hAnsi="Times New Roman" w:cs="Times New Roman"/>
          <w:bCs/>
          <w:color w:val="000000"/>
          <w:sz w:val="24"/>
          <w:szCs w:val="24"/>
        </w:rPr>
      </w:pPr>
      <w:r w:rsidRPr="003F6AEB">
        <w:rPr>
          <w:rFonts w:ascii="Times New Roman" w:hAnsi="Times New Roman" w:cs="Times New Roman"/>
          <w:bCs/>
          <w:color w:val="000000"/>
          <w:sz w:val="24"/>
          <w:szCs w:val="24"/>
        </w:rPr>
        <w:t xml:space="preserve">Em busca de </w:t>
      </w:r>
      <w:r w:rsidR="0019076C">
        <w:rPr>
          <w:rFonts w:ascii="Times New Roman" w:hAnsi="Times New Roman" w:cs="Times New Roman"/>
          <w:bCs/>
          <w:color w:val="000000"/>
          <w:sz w:val="24"/>
          <w:szCs w:val="24"/>
        </w:rPr>
        <w:t xml:space="preserve">soluções para minimizar </w:t>
      </w:r>
      <w:r>
        <w:rPr>
          <w:rFonts w:ascii="Times New Roman" w:hAnsi="Times New Roman" w:cs="Times New Roman"/>
          <w:bCs/>
          <w:color w:val="000000"/>
          <w:sz w:val="24"/>
          <w:szCs w:val="24"/>
        </w:rPr>
        <w:t xml:space="preserve">a crise </w:t>
      </w:r>
      <w:r w:rsidR="00391D00">
        <w:rPr>
          <w:rFonts w:ascii="Times New Roman" w:hAnsi="Times New Roman" w:cs="Times New Roman"/>
          <w:bCs/>
          <w:color w:val="000000"/>
          <w:sz w:val="24"/>
          <w:szCs w:val="24"/>
        </w:rPr>
        <w:t>socio</w:t>
      </w:r>
      <w:r>
        <w:rPr>
          <w:rFonts w:ascii="Times New Roman" w:hAnsi="Times New Roman" w:cs="Times New Roman"/>
          <w:bCs/>
          <w:color w:val="000000"/>
          <w:sz w:val="24"/>
          <w:szCs w:val="24"/>
        </w:rPr>
        <w:t xml:space="preserve">ambiental em que os ecossistemas mostram uma exaustão quase irreversível, </w:t>
      </w:r>
      <w:r w:rsidR="00A20F53">
        <w:rPr>
          <w:rFonts w:ascii="Times New Roman" w:hAnsi="Times New Roman" w:cs="Times New Roman"/>
          <w:bCs/>
          <w:color w:val="000000"/>
          <w:sz w:val="24"/>
          <w:szCs w:val="24"/>
        </w:rPr>
        <w:t xml:space="preserve">em que uma </w:t>
      </w:r>
      <w:r>
        <w:rPr>
          <w:rFonts w:ascii="Times New Roman" w:hAnsi="Times New Roman" w:cs="Times New Roman"/>
          <w:bCs/>
          <w:color w:val="000000"/>
          <w:sz w:val="24"/>
          <w:szCs w:val="24"/>
        </w:rPr>
        <w:t xml:space="preserve">grande parcela </w:t>
      </w:r>
      <w:r w:rsidR="00CA01E5">
        <w:rPr>
          <w:rFonts w:ascii="Times New Roman" w:hAnsi="Times New Roman" w:cs="Times New Roman"/>
          <w:bCs/>
          <w:color w:val="000000"/>
          <w:sz w:val="24"/>
          <w:szCs w:val="24"/>
        </w:rPr>
        <w:t xml:space="preserve">é </w:t>
      </w:r>
      <w:r>
        <w:rPr>
          <w:rFonts w:ascii="Times New Roman" w:hAnsi="Times New Roman" w:cs="Times New Roman"/>
          <w:bCs/>
          <w:color w:val="000000"/>
          <w:sz w:val="24"/>
          <w:szCs w:val="24"/>
        </w:rPr>
        <w:t xml:space="preserve">provocada pela agricultura convencional na produção de alimentos, surge a agroecologia </w:t>
      </w:r>
      <w:r w:rsidR="006A0834">
        <w:rPr>
          <w:rFonts w:ascii="Times New Roman" w:hAnsi="Times New Roman" w:cs="Times New Roman"/>
          <w:bCs/>
          <w:color w:val="000000"/>
          <w:sz w:val="24"/>
          <w:szCs w:val="24"/>
        </w:rPr>
        <w:t xml:space="preserve">ciência </w:t>
      </w:r>
      <w:r>
        <w:rPr>
          <w:rFonts w:ascii="Times New Roman" w:hAnsi="Times New Roman" w:cs="Times New Roman"/>
          <w:bCs/>
          <w:color w:val="000000"/>
          <w:sz w:val="24"/>
          <w:szCs w:val="24"/>
        </w:rPr>
        <w:t xml:space="preserve">com sua metodologia </w:t>
      </w:r>
      <w:r w:rsidR="006A0834">
        <w:rPr>
          <w:rFonts w:ascii="Times New Roman" w:hAnsi="Times New Roman" w:cs="Times New Roman"/>
          <w:bCs/>
          <w:color w:val="000000"/>
          <w:sz w:val="24"/>
          <w:szCs w:val="24"/>
        </w:rPr>
        <w:t xml:space="preserve">e princípios </w:t>
      </w:r>
      <w:r>
        <w:rPr>
          <w:rFonts w:ascii="Times New Roman" w:hAnsi="Times New Roman" w:cs="Times New Roman"/>
          <w:bCs/>
          <w:color w:val="000000"/>
          <w:sz w:val="24"/>
          <w:szCs w:val="24"/>
        </w:rPr>
        <w:t>própri</w:t>
      </w:r>
      <w:r w:rsidR="006A0834">
        <w:rPr>
          <w:rFonts w:ascii="Times New Roman" w:hAnsi="Times New Roman" w:cs="Times New Roman"/>
          <w:bCs/>
          <w:color w:val="000000"/>
          <w:sz w:val="24"/>
          <w:szCs w:val="24"/>
        </w:rPr>
        <w:t xml:space="preserve">os, </w:t>
      </w:r>
      <w:r>
        <w:rPr>
          <w:rFonts w:ascii="Times New Roman" w:hAnsi="Times New Roman" w:cs="Times New Roman"/>
          <w:bCs/>
          <w:color w:val="000000"/>
          <w:sz w:val="24"/>
          <w:szCs w:val="24"/>
        </w:rPr>
        <w:t xml:space="preserve">em que os agroecossistemas são a unidade de estudos. </w:t>
      </w:r>
    </w:p>
    <w:p w:rsidR="005700CF" w:rsidRDefault="005700CF" w:rsidP="005700CF">
      <w:pPr>
        <w:spacing w:after="0" w:line="360" w:lineRule="auto"/>
        <w:ind w:firstLine="709"/>
        <w:jc w:val="both"/>
        <w:rPr>
          <w:rFonts w:ascii="Times New Roman" w:hAnsi="Times New Roman" w:cs="Times New Roman"/>
          <w:sz w:val="24"/>
          <w:szCs w:val="24"/>
        </w:rPr>
      </w:pPr>
      <w:r w:rsidRPr="001F0DE7">
        <w:rPr>
          <w:rFonts w:ascii="Times New Roman" w:hAnsi="Times New Roman" w:cs="Times New Roman"/>
          <w:bCs/>
          <w:color w:val="000000"/>
          <w:sz w:val="24"/>
          <w:szCs w:val="24"/>
        </w:rPr>
        <w:t>Segundo Miklós (1998) a produção agroecológica e suas diversas modalidades ou escolas teve seu</w:t>
      </w:r>
      <w:r>
        <w:rPr>
          <w:rFonts w:ascii="Times New Roman" w:hAnsi="Times New Roman" w:cs="Times New Roman"/>
          <w:bCs/>
          <w:color w:val="000000"/>
          <w:sz w:val="24"/>
          <w:szCs w:val="24"/>
        </w:rPr>
        <w:t xml:space="preserve"> </w:t>
      </w:r>
      <w:r w:rsidRPr="001F0DE7">
        <w:rPr>
          <w:rFonts w:ascii="Times New Roman" w:hAnsi="Times New Roman" w:cs="Times New Roman"/>
          <w:bCs/>
          <w:color w:val="000000"/>
          <w:sz w:val="24"/>
          <w:szCs w:val="24"/>
        </w:rPr>
        <w:t xml:space="preserve">início na Europa, na década de 1920, com a experiência de pequenos grupos </w:t>
      </w:r>
      <w:r w:rsidRPr="001F0DE7">
        <w:rPr>
          <w:rFonts w:ascii="Times New Roman" w:hAnsi="Times New Roman" w:cs="Times New Roman"/>
          <w:bCs/>
          <w:color w:val="000000"/>
          <w:sz w:val="24"/>
          <w:szCs w:val="24"/>
        </w:rPr>
        <w:lastRenderedPageBreak/>
        <w:t>de agricultores e o acompanhamento</w:t>
      </w:r>
      <w:r>
        <w:rPr>
          <w:rFonts w:ascii="Times New Roman" w:hAnsi="Times New Roman" w:cs="Times New Roman"/>
          <w:bCs/>
          <w:color w:val="000000"/>
          <w:sz w:val="24"/>
          <w:szCs w:val="24"/>
        </w:rPr>
        <w:t xml:space="preserve"> </w:t>
      </w:r>
      <w:r w:rsidRPr="001F0DE7">
        <w:rPr>
          <w:rFonts w:ascii="Times New Roman" w:hAnsi="Times New Roman" w:cs="Times New Roman"/>
          <w:bCs/>
          <w:color w:val="000000"/>
          <w:sz w:val="24"/>
          <w:szCs w:val="24"/>
        </w:rPr>
        <w:t>de especialistas, pesquisadores e filósofos, que na época não encontraram recepção</w:t>
      </w:r>
      <w:r>
        <w:rPr>
          <w:rFonts w:ascii="Times New Roman" w:hAnsi="Times New Roman" w:cs="Times New Roman"/>
          <w:bCs/>
          <w:color w:val="000000"/>
          <w:sz w:val="24"/>
          <w:szCs w:val="24"/>
        </w:rPr>
        <w:t xml:space="preserve"> </w:t>
      </w:r>
      <w:r w:rsidRPr="001F0DE7">
        <w:rPr>
          <w:rFonts w:ascii="Times New Roman" w:hAnsi="Times New Roman" w:cs="Times New Roman"/>
          <w:bCs/>
          <w:color w:val="000000"/>
          <w:sz w:val="24"/>
          <w:szCs w:val="24"/>
        </w:rPr>
        <w:t>fácil às suas ideias</w:t>
      </w:r>
      <w:r w:rsidR="00A20F53" w:rsidRPr="001F0DE7">
        <w:rPr>
          <w:rFonts w:ascii="Times New Roman" w:hAnsi="Times New Roman" w:cs="Times New Roman"/>
          <w:bCs/>
          <w:color w:val="000000"/>
          <w:sz w:val="24"/>
          <w:szCs w:val="24"/>
        </w:rPr>
        <w:t>.</w:t>
      </w:r>
    </w:p>
    <w:p w:rsidR="00A20F53" w:rsidRDefault="00A20F53" w:rsidP="00A20F53">
      <w:pPr>
        <w:spacing w:after="0" w:line="360" w:lineRule="auto"/>
        <w:ind w:firstLine="709"/>
        <w:jc w:val="both"/>
        <w:rPr>
          <w:rFonts w:ascii="Times New Roman" w:hAnsi="Times New Roman" w:cs="Times New Roman"/>
          <w:sz w:val="24"/>
          <w:szCs w:val="24"/>
        </w:rPr>
      </w:pPr>
      <w:r w:rsidRPr="00A20F53">
        <w:rPr>
          <w:rFonts w:ascii="Times New Roman" w:hAnsi="Times New Roman" w:cs="Times New Roman"/>
          <w:sz w:val="24"/>
          <w:szCs w:val="24"/>
        </w:rPr>
        <w:t>Em novembro de 1972, na França, cria-se a IFOAM - Federação Internacional dos Movimentos de</w:t>
      </w:r>
      <w:r>
        <w:rPr>
          <w:rFonts w:ascii="Times New Roman" w:hAnsi="Times New Roman" w:cs="Times New Roman"/>
          <w:sz w:val="24"/>
          <w:szCs w:val="24"/>
        </w:rPr>
        <w:t xml:space="preserve"> </w:t>
      </w:r>
      <w:r w:rsidRPr="00A20F53">
        <w:rPr>
          <w:rFonts w:ascii="Times New Roman" w:hAnsi="Times New Roman" w:cs="Times New Roman"/>
          <w:sz w:val="24"/>
          <w:szCs w:val="24"/>
        </w:rPr>
        <w:t>Agricultura Orgânica - hoje com sede na Alemanha. A IFOAM passou a reunir centenas de entidades</w:t>
      </w:r>
      <w:r>
        <w:rPr>
          <w:rFonts w:ascii="Times New Roman" w:hAnsi="Times New Roman" w:cs="Times New Roman"/>
          <w:sz w:val="24"/>
          <w:szCs w:val="24"/>
        </w:rPr>
        <w:t xml:space="preserve"> </w:t>
      </w:r>
      <w:r w:rsidRPr="00A20F53">
        <w:rPr>
          <w:rFonts w:ascii="Times New Roman" w:hAnsi="Times New Roman" w:cs="Times New Roman"/>
          <w:sz w:val="24"/>
          <w:szCs w:val="24"/>
        </w:rPr>
        <w:t>e pessoas físicas ligadas à agricultura ecológica no mundo todo e a agroecologia começou a se</w:t>
      </w:r>
      <w:r>
        <w:rPr>
          <w:rFonts w:ascii="Times New Roman" w:hAnsi="Times New Roman" w:cs="Times New Roman"/>
          <w:sz w:val="24"/>
          <w:szCs w:val="24"/>
        </w:rPr>
        <w:t xml:space="preserve"> </w:t>
      </w:r>
      <w:r w:rsidR="006137BE">
        <w:rPr>
          <w:rFonts w:ascii="Times New Roman" w:hAnsi="Times New Roman" w:cs="Times New Roman"/>
          <w:sz w:val="24"/>
          <w:szCs w:val="24"/>
        </w:rPr>
        <w:t>fortalecer (</w:t>
      </w:r>
      <w:r w:rsidR="006137BE">
        <w:rPr>
          <w:rFonts w:ascii="Times New Roman" w:hAnsi="Times New Roman" w:cs="Times New Roman"/>
          <w:bCs/>
          <w:color w:val="000000"/>
          <w:sz w:val="24"/>
          <w:szCs w:val="24"/>
        </w:rPr>
        <w:t xml:space="preserve">MIKLÓS, </w:t>
      </w:r>
      <w:r w:rsidR="006137BE" w:rsidRPr="001F0DE7">
        <w:rPr>
          <w:rFonts w:ascii="Times New Roman" w:hAnsi="Times New Roman" w:cs="Times New Roman"/>
          <w:bCs/>
          <w:color w:val="000000"/>
          <w:sz w:val="24"/>
          <w:szCs w:val="24"/>
        </w:rPr>
        <w:t>1998)</w:t>
      </w:r>
      <w:r w:rsidR="006137BE">
        <w:rPr>
          <w:rFonts w:ascii="Times New Roman" w:hAnsi="Times New Roman" w:cs="Times New Roman"/>
          <w:bCs/>
          <w:color w:val="000000"/>
          <w:sz w:val="24"/>
          <w:szCs w:val="24"/>
        </w:rPr>
        <w:t>.</w:t>
      </w:r>
    </w:p>
    <w:p w:rsidR="005700CF" w:rsidRDefault="005700CF" w:rsidP="005700CF">
      <w:pPr>
        <w:spacing w:after="0" w:line="360" w:lineRule="auto"/>
        <w:ind w:firstLine="709"/>
        <w:jc w:val="both"/>
        <w:rPr>
          <w:rFonts w:ascii="Times New Roman" w:hAnsi="Times New Roman" w:cs="Times New Roman"/>
          <w:sz w:val="24"/>
          <w:szCs w:val="24"/>
        </w:rPr>
      </w:pPr>
      <w:r w:rsidRPr="00AD27C5">
        <w:rPr>
          <w:rFonts w:ascii="Times New Roman" w:hAnsi="Times New Roman" w:cs="Times New Roman"/>
          <w:bCs/>
          <w:color w:val="000000"/>
          <w:sz w:val="24"/>
          <w:szCs w:val="24"/>
        </w:rPr>
        <w:t>Agroecologia é uma abordagem diferente para o desenvolvimento agrícola convencional, uma vez que se baseia numa paradigma científico diferent</w:t>
      </w:r>
      <w:r w:rsidRPr="001241E7">
        <w:rPr>
          <w:rFonts w:ascii="Times New Roman" w:hAnsi="Times New Roman" w:cs="Times New Roman"/>
          <w:bCs/>
          <w:color w:val="000000"/>
          <w:sz w:val="24"/>
          <w:szCs w:val="24"/>
        </w:rPr>
        <w:t xml:space="preserve">e. O paradigma </w:t>
      </w:r>
      <w:r>
        <w:rPr>
          <w:rFonts w:ascii="Times New Roman" w:hAnsi="Times New Roman" w:cs="Times New Roman"/>
          <w:bCs/>
          <w:color w:val="000000"/>
          <w:sz w:val="24"/>
          <w:szCs w:val="24"/>
        </w:rPr>
        <w:t>holístico</w:t>
      </w:r>
      <w:r w:rsidRPr="001241E7">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sistemas sociais e agro</w:t>
      </w:r>
      <w:r w:rsidRPr="001241E7">
        <w:rPr>
          <w:rFonts w:ascii="Times New Roman" w:hAnsi="Times New Roman" w:cs="Times New Roman"/>
          <w:bCs/>
          <w:color w:val="000000"/>
          <w:sz w:val="24"/>
          <w:szCs w:val="24"/>
        </w:rPr>
        <w:t>ecológicos são refletidos</w:t>
      </w:r>
      <w:r>
        <w:rPr>
          <w:rFonts w:ascii="Times New Roman" w:hAnsi="Times New Roman" w:cs="Times New Roman"/>
          <w:bCs/>
          <w:color w:val="000000"/>
          <w:sz w:val="24"/>
          <w:szCs w:val="24"/>
        </w:rPr>
        <w:t xml:space="preserve"> uns aos outros, à medida que co</w:t>
      </w:r>
      <w:r w:rsidRPr="001241E7">
        <w:rPr>
          <w:rFonts w:ascii="Times New Roman" w:hAnsi="Times New Roman" w:cs="Times New Roman"/>
          <w:bCs/>
          <w:color w:val="000000"/>
          <w:sz w:val="24"/>
          <w:szCs w:val="24"/>
        </w:rPr>
        <w:t>evoluíram</w:t>
      </w:r>
      <w:r>
        <w:rPr>
          <w:rFonts w:ascii="Times New Roman" w:hAnsi="Times New Roman" w:cs="Times New Roman"/>
          <w:bCs/>
          <w:color w:val="000000"/>
          <w:sz w:val="24"/>
          <w:szCs w:val="24"/>
        </w:rPr>
        <w:t xml:space="preserve"> </w:t>
      </w:r>
      <w:r w:rsidRPr="001241E7">
        <w:rPr>
          <w:rFonts w:ascii="Times New Roman" w:hAnsi="Times New Roman" w:cs="Times New Roman"/>
          <w:bCs/>
          <w:color w:val="000000"/>
          <w:sz w:val="24"/>
          <w:szCs w:val="24"/>
        </w:rPr>
        <w:t>em conjunto.</w:t>
      </w:r>
      <w:r>
        <w:rPr>
          <w:rFonts w:ascii="Times New Roman" w:hAnsi="Times New Roman" w:cs="Times New Roman"/>
          <w:bCs/>
          <w:color w:val="000000"/>
          <w:sz w:val="24"/>
          <w:szCs w:val="24"/>
        </w:rPr>
        <w:t xml:space="preserve"> </w:t>
      </w:r>
      <w:r w:rsidRPr="001241E7">
        <w:rPr>
          <w:rFonts w:ascii="Times New Roman" w:hAnsi="Times New Roman" w:cs="Times New Roman"/>
          <w:bCs/>
          <w:color w:val="000000"/>
          <w:sz w:val="24"/>
          <w:szCs w:val="24"/>
        </w:rPr>
        <w:t xml:space="preserve"> A pesquisa da ciência natural e</w:t>
      </w:r>
      <w:r>
        <w:rPr>
          <w:rFonts w:ascii="Times New Roman" w:hAnsi="Times New Roman" w:cs="Times New Roman"/>
          <w:bCs/>
          <w:color w:val="000000"/>
          <w:sz w:val="24"/>
          <w:szCs w:val="24"/>
        </w:rPr>
        <w:t xml:space="preserve"> </w:t>
      </w:r>
      <w:r w:rsidRPr="001241E7">
        <w:rPr>
          <w:rFonts w:ascii="Times New Roman" w:hAnsi="Times New Roman" w:cs="Times New Roman"/>
          <w:bCs/>
          <w:color w:val="000000"/>
          <w:sz w:val="24"/>
          <w:szCs w:val="24"/>
        </w:rPr>
        <w:t>ciências sociais, bem como as suas necessidades, não</w:t>
      </w:r>
      <w:r>
        <w:rPr>
          <w:rFonts w:ascii="Times New Roman" w:hAnsi="Times New Roman" w:cs="Times New Roman"/>
          <w:bCs/>
          <w:color w:val="000000"/>
          <w:sz w:val="24"/>
          <w:szCs w:val="24"/>
        </w:rPr>
        <w:t xml:space="preserve"> </w:t>
      </w:r>
      <w:r w:rsidRPr="001241E7">
        <w:rPr>
          <w:rFonts w:ascii="Times New Roman" w:hAnsi="Times New Roman" w:cs="Times New Roman"/>
          <w:bCs/>
          <w:color w:val="000000"/>
          <w:sz w:val="24"/>
          <w:szCs w:val="24"/>
        </w:rPr>
        <w:t>podem ser separados</w:t>
      </w:r>
      <w:r>
        <w:rPr>
          <w:rFonts w:ascii="Times New Roman" w:hAnsi="Times New Roman" w:cs="Times New Roman"/>
          <w:bCs/>
          <w:color w:val="000000"/>
          <w:sz w:val="24"/>
          <w:szCs w:val="24"/>
        </w:rPr>
        <w:t xml:space="preserve"> (</w:t>
      </w:r>
      <w:r w:rsidRPr="001241E7">
        <w:rPr>
          <w:rFonts w:ascii="Times New Roman" w:hAnsi="Times New Roman" w:cs="Times New Roman"/>
          <w:sz w:val="24"/>
          <w:szCs w:val="24"/>
        </w:rPr>
        <w:t>RESTREPO</w:t>
      </w:r>
      <w:r>
        <w:rPr>
          <w:rFonts w:ascii="Times New Roman" w:hAnsi="Times New Roman" w:cs="Times New Roman"/>
          <w:sz w:val="24"/>
          <w:szCs w:val="24"/>
        </w:rPr>
        <w:t xml:space="preserve">; ANGEL; PRAGER 2000). </w:t>
      </w:r>
    </w:p>
    <w:p w:rsidR="005700CF" w:rsidRDefault="005700CF" w:rsidP="005700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Assis e Romeiro (2002) A agroecologia é</w:t>
      </w:r>
      <w:r w:rsidRPr="00A37AA1">
        <w:rPr>
          <w:rFonts w:ascii="Times New Roman" w:hAnsi="Times New Roman" w:cs="Times New Roman"/>
          <w:sz w:val="24"/>
          <w:szCs w:val="24"/>
        </w:rPr>
        <w:t xml:space="preserve"> uma ciência que busca o</w:t>
      </w:r>
      <w:r>
        <w:rPr>
          <w:rFonts w:ascii="Times New Roman" w:hAnsi="Times New Roman" w:cs="Times New Roman"/>
          <w:sz w:val="24"/>
          <w:szCs w:val="24"/>
        </w:rPr>
        <w:t xml:space="preserve"> </w:t>
      </w:r>
      <w:r w:rsidRPr="00A37AA1">
        <w:rPr>
          <w:rFonts w:ascii="Times New Roman" w:hAnsi="Times New Roman" w:cs="Times New Roman"/>
          <w:sz w:val="24"/>
          <w:szCs w:val="24"/>
        </w:rPr>
        <w:t>entendimento do funcionamento de agroecossistemas</w:t>
      </w:r>
      <w:r>
        <w:rPr>
          <w:rFonts w:ascii="Times New Roman" w:hAnsi="Times New Roman" w:cs="Times New Roman"/>
          <w:sz w:val="24"/>
          <w:szCs w:val="24"/>
        </w:rPr>
        <w:t xml:space="preserve"> </w:t>
      </w:r>
      <w:r w:rsidRPr="00A37AA1">
        <w:rPr>
          <w:rFonts w:ascii="Times New Roman" w:hAnsi="Times New Roman" w:cs="Times New Roman"/>
          <w:sz w:val="24"/>
          <w:szCs w:val="24"/>
        </w:rPr>
        <w:t>complexos, bem como das</w:t>
      </w:r>
      <w:r>
        <w:rPr>
          <w:rFonts w:ascii="Times New Roman" w:hAnsi="Times New Roman" w:cs="Times New Roman"/>
          <w:sz w:val="24"/>
          <w:szCs w:val="24"/>
        </w:rPr>
        <w:t xml:space="preserve"> </w:t>
      </w:r>
      <w:r w:rsidRPr="00A37AA1">
        <w:rPr>
          <w:rFonts w:ascii="Times New Roman" w:hAnsi="Times New Roman" w:cs="Times New Roman"/>
          <w:sz w:val="24"/>
          <w:szCs w:val="24"/>
        </w:rPr>
        <w:t>diferentes interações presentes nestes, tendo como princípio a conservação e a ampliação da</w:t>
      </w:r>
      <w:r>
        <w:rPr>
          <w:rFonts w:ascii="Times New Roman" w:hAnsi="Times New Roman" w:cs="Times New Roman"/>
          <w:sz w:val="24"/>
          <w:szCs w:val="24"/>
        </w:rPr>
        <w:t xml:space="preserve"> </w:t>
      </w:r>
      <w:r w:rsidRPr="00A37AA1">
        <w:rPr>
          <w:rFonts w:ascii="Times New Roman" w:hAnsi="Times New Roman" w:cs="Times New Roman"/>
          <w:sz w:val="24"/>
          <w:szCs w:val="24"/>
        </w:rPr>
        <w:t>biodiversidade dos sistemas agrícolas como base para produzir autorregularão e</w:t>
      </w:r>
      <w:r>
        <w:rPr>
          <w:rFonts w:ascii="Times New Roman" w:hAnsi="Times New Roman" w:cs="Times New Roman"/>
          <w:sz w:val="24"/>
          <w:szCs w:val="24"/>
        </w:rPr>
        <w:t xml:space="preserve"> </w:t>
      </w:r>
      <w:r w:rsidRPr="00A37AA1">
        <w:rPr>
          <w:rFonts w:ascii="Times New Roman" w:hAnsi="Times New Roman" w:cs="Times New Roman"/>
          <w:sz w:val="24"/>
          <w:szCs w:val="24"/>
        </w:rPr>
        <w:t>consequentemente sustentabilidade.</w:t>
      </w:r>
    </w:p>
    <w:p w:rsidR="005700CF" w:rsidRDefault="007B01D6" w:rsidP="00EC277F">
      <w:pPr>
        <w:spacing w:after="0" w:line="360" w:lineRule="auto"/>
        <w:ind w:firstLine="709"/>
        <w:jc w:val="both"/>
        <w:rPr>
          <w:rFonts w:ascii="Times New Roman" w:hAnsi="Times New Roman" w:cs="Times New Roman"/>
          <w:bCs/>
          <w:color w:val="000000"/>
          <w:sz w:val="24"/>
          <w:szCs w:val="24"/>
          <w:shd w:val="clear" w:color="auto" w:fill="FFFFFF"/>
        </w:rPr>
      </w:pPr>
      <w:r w:rsidRPr="007B01D6">
        <w:rPr>
          <w:rFonts w:ascii="Times New Roman" w:hAnsi="Times New Roman" w:cs="Times New Roman"/>
          <w:bCs/>
          <w:color w:val="000000"/>
          <w:sz w:val="24"/>
          <w:szCs w:val="24"/>
          <w:shd w:val="clear" w:color="auto" w:fill="FFFFFF"/>
        </w:rPr>
        <w:t>Essas bases conceituais mostram a importância de se conhecer cientificamente o</w:t>
      </w:r>
      <w:r>
        <w:rPr>
          <w:rFonts w:ascii="Times New Roman" w:hAnsi="Times New Roman" w:cs="Times New Roman"/>
          <w:bCs/>
          <w:color w:val="000000"/>
          <w:sz w:val="24"/>
          <w:szCs w:val="24"/>
          <w:shd w:val="clear" w:color="auto" w:fill="FFFFFF"/>
        </w:rPr>
        <w:t xml:space="preserve"> que seja a Agroecologia, </w:t>
      </w:r>
      <w:r w:rsidR="00AD30FF">
        <w:rPr>
          <w:rFonts w:ascii="Times New Roman" w:hAnsi="Times New Roman" w:cs="Times New Roman"/>
          <w:bCs/>
          <w:color w:val="000000"/>
          <w:sz w:val="24"/>
          <w:szCs w:val="24"/>
          <w:shd w:val="clear" w:color="auto" w:fill="FFFFFF"/>
        </w:rPr>
        <w:t xml:space="preserve">seu surgimento e sua evolução </w:t>
      </w:r>
      <w:r>
        <w:rPr>
          <w:rFonts w:ascii="Times New Roman" w:hAnsi="Times New Roman" w:cs="Times New Roman"/>
          <w:bCs/>
          <w:color w:val="000000"/>
          <w:sz w:val="24"/>
          <w:szCs w:val="24"/>
          <w:shd w:val="clear" w:color="auto" w:fill="FFFFFF"/>
        </w:rPr>
        <w:t xml:space="preserve">uma questão fundamental para </w:t>
      </w:r>
      <w:r w:rsidR="00F3644F">
        <w:rPr>
          <w:rFonts w:ascii="Times New Roman" w:hAnsi="Times New Roman" w:cs="Times New Roman"/>
          <w:bCs/>
          <w:color w:val="000000"/>
          <w:sz w:val="24"/>
          <w:szCs w:val="24"/>
          <w:shd w:val="clear" w:color="auto" w:fill="FFFFFF"/>
        </w:rPr>
        <w:t xml:space="preserve">que </w:t>
      </w:r>
      <w:r>
        <w:rPr>
          <w:rFonts w:ascii="Times New Roman" w:hAnsi="Times New Roman" w:cs="Times New Roman"/>
          <w:bCs/>
          <w:color w:val="000000"/>
          <w:sz w:val="24"/>
          <w:szCs w:val="24"/>
          <w:shd w:val="clear" w:color="auto" w:fill="FFFFFF"/>
        </w:rPr>
        <w:t xml:space="preserve">não </w:t>
      </w:r>
      <w:r w:rsidR="00F3644F">
        <w:rPr>
          <w:rFonts w:ascii="Times New Roman" w:hAnsi="Times New Roman" w:cs="Times New Roman"/>
          <w:bCs/>
          <w:color w:val="000000"/>
          <w:sz w:val="24"/>
          <w:szCs w:val="24"/>
          <w:shd w:val="clear" w:color="auto" w:fill="FFFFFF"/>
        </w:rPr>
        <w:t xml:space="preserve">se </w:t>
      </w:r>
      <w:r>
        <w:rPr>
          <w:rFonts w:ascii="Times New Roman" w:hAnsi="Times New Roman" w:cs="Times New Roman"/>
          <w:bCs/>
          <w:color w:val="000000"/>
          <w:sz w:val="24"/>
          <w:szCs w:val="24"/>
          <w:shd w:val="clear" w:color="auto" w:fill="FFFFFF"/>
        </w:rPr>
        <w:t>confun</w:t>
      </w:r>
      <w:r w:rsidR="00F3644F">
        <w:rPr>
          <w:rFonts w:ascii="Times New Roman" w:hAnsi="Times New Roman" w:cs="Times New Roman"/>
          <w:bCs/>
          <w:color w:val="000000"/>
          <w:sz w:val="24"/>
          <w:szCs w:val="24"/>
          <w:shd w:val="clear" w:color="auto" w:fill="FFFFFF"/>
        </w:rPr>
        <w:t>da</w:t>
      </w:r>
      <w:r>
        <w:rPr>
          <w:rFonts w:ascii="Times New Roman" w:hAnsi="Times New Roman" w:cs="Times New Roman"/>
          <w:bCs/>
          <w:color w:val="000000"/>
          <w:sz w:val="24"/>
          <w:szCs w:val="24"/>
          <w:shd w:val="clear" w:color="auto" w:fill="FFFFFF"/>
        </w:rPr>
        <w:t xml:space="preserve"> com modelo de agriculturas alternativas.</w:t>
      </w:r>
    </w:p>
    <w:p w:rsidR="0017080D" w:rsidRPr="00EC277F" w:rsidRDefault="0017080D" w:rsidP="00EC277F">
      <w:pPr>
        <w:spacing w:after="0" w:line="360" w:lineRule="auto"/>
        <w:ind w:firstLine="709"/>
        <w:jc w:val="both"/>
        <w:rPr>
          <w:rFonts w:ascii="Times New Roman" w:hAnsi="Times New Roman" w:cs="Times New Roman"/>
          <w:bCs/>
          <w:color w:val="000000"/>
          <w:sz w:val="24"/>
          <w:szCs w:val="24"/>
          <w:shd w:val="clear" w:color="auto" w:fill="FFFFFF"/>
        </w:rPr>
      </w:pPr>
    </w:p>
    <w:p w:rsidR="00B45CC0" w:rsidRDefault="00B45CC0" w:rsidP="00A50289">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Agricultura sustentável</w:t>
      </w:r>
      <w:r w:rsidR="004E2CE1">
        <w:rPr>
          <w:rFonts w:ascii="Times New Roman" w:hAnsi="Times New Roman" w:cs="Times New Roman"/>
          <w:b/>
          <w:bCs/>
          <w:color w:val="000000"/>
          <w:sz w:val="24"/>
          <w:szCs w:val="24"/>
        </w:rPr>
        <w:t xml:space="preserve"> em bases agroecológicas</w:t>
      </w:r>
    </w:p>
    <w:p w:rsidR="00025665" w:rsidRDefault="00025665" w:rsidP="00A50289">
      <w:pPr>
        <w:spacing w:after="0" w:line="360" w:lineRule="auto"/>
        <w:jc w:val="both"/>
        <w:rPr>
          <w:rFonts w:ascii="Times New Roman" w:hAnsi="Times New Roman" w:cs="Times New Roman"/>
          <w:b/>
          <w:bCs/>
          <w:color w:val="000000"/>
          <w:sz w:val="24"/>
          <w:szCs w:val="24"/>
        </w:rPr>
      </w:pPr>
    </w:p>
    <w:p w:rsidR="00C528A1" w:rsidRDefault="00B45CC0" w:rsidP="00062B67">
      <w:pPr>
        <w:spacing w:after="0" w:line="360" w:lineRule="auto"/>
        <w:ind w:firstLine="709"/>
        <w:jc w:val="both"/>
        <w:rPr>
          <w:rFonts w:ascii="Times New Roman" w:hAnsi="Times New Roman" w:cs="Times New Roman"/>
          <w:bCs/>
          <w:color w:val="000000"/>
          <w:sz w:val="24"/>
          <w:szCs w:val="24"/>
        </w:rPr>
      </w:pPr>
      <w:r w:rsidRPr="005C1CF9">
        <w:rPr>
          <w:rFonts w:ascii="Times New Roman" w:hAnsi="Times New Roman" w:cs="Times New Roman"/>
          <w:bCs/>
          <w:color w:val="000000"/>
          <w:sz w:val="24"/>
          <w:szCs w:val="24"/>
        </w:rPr>
        <w:t xml:space="preserve">A agricultura sustentável </w:t>
      </w:r>
      <w:r w:rsidR="00A23156">
        <w:rPr>
          <w:rFonts w:ascii="Times New Roman" w:hAnsi="Times New Roman" w:cs="Times New Roman"/>
          <w:bCs/>
          <w:color w:val="000000"/>
          <w:sz w:val="24"/>
          <w:szCs w:val="24"/>
        </w:rPr>
        <w:t xml:space="preserve">caracteriza-se pelo </w:t>
      </w:r>
      <w:r w:rsidRPr="005C1CF9">
        <w:rPr>
          <w:rFonts w:ascii="Times New Roman" w:hAnsi="Times New Roman" w:cs="Times New Roman"/>
          <w:bCs/>
          <w:color w:val="000000"/>
          <w:sz w:val="24"/>
          <w:szCs w:val="24"/>
        </w:rPr>
        <w:t>sistema produtivo de cunho soci</w:t>
      </w:r>
      <w:r w:rsidR="001B2620" w:rsidRPr="005C1CF9">
        <w:rPr>
          <w:rFonts w:ascii="Times New Roman" w:hAnsi="Times New Roman" w:cs="Times New Roman"/>
          <w:bCs/>
          <w:color w:val="000000"/>
          <w:sz w:val="24"/>
          <w:szCs w:val="24"/>
        </w:rPr>
        <w:t>o</w:t>
      </w:r>
      <w:r w:rsidRPr="005C1CF9">
        <w:rPr>
          <w:rFonts w:ascii="Times New Roman" w:hAnsi="Times New Roman" w:cs="Times New Roman"/>
          <w:bCs/>
          <w:color w:val="000000"/>
          <w:sz w:val="24"/>
          <w:szCs w:val="24"/>
        </w:rPr>
        <w:t>a</w:t>
      </w:r>
      <w:r w:rsidR="001B2620" w:rsidRPr="005C1CF9">
        <w:rPr>
          <w:rFonts w:ascii="Times New Roman" w:hAnsi="Times New Roman" w:cs="Times New Roman"/>
          <w:bCs/>
          <w:color w:val="000000"/>
          <w:sz w:val="24"/>
          <w:szCs w:val="24"/>
        </w:rPr>
        <w:t>mbiental</w:t>
      </w:r>
      <w:r w:rsidRPr="005C1CF9">
        <w:rPr>
          <w:rFonts w:ascii="Times New Roman" w:hAnsi="Times New Roman" w:cs="Times New Roman"/>
          <w:bCs/>
          <w:color w:val="000000"/>
          <w:sz w:val="24"/>
          <w:szCs w:val="24"/>
        </w:rPr>
        <w:t>,</w:t>
      </w:r>
      <w:r w:rsidR="001B2620">
        <w:rPr>
          <w:rFonts w:ascii="Times New Roman" w:hAnsi="Times New Roman" w:cs="Times New Roman"/>
          <w:bCs/>
          <w:color w:val="000000"/>
          <w:sz w:val="24"/>
          <w:szCs w:val="24"/>
        </w:rPr>
        <w:t xml:space="preserve"> considerando os aspectos culturais e políticos,</w:t>
      </w:r>
      <w:r w:rsidRPr="007D327F">
        <w:rPr>
          <w:rFonts w:ascii="Times New Roman" w:hAnsi="Times New Roman" w:cs="Times New Roman"/>
          <w:bCs/>
          <w:color w:val="000000"/>
          <w:sz w:val="24"/>
          <w:szCs w:val="24"/>
        </w:rPr>
        <w:t xml:space="preserve"> esse sistema pode adotar outro modelo tecnológico </w:t>
      </w:r>
      <w:r w:rsidR="00C6030E" w:rsidRPr="007D327F">
        <w:rPr>
          <w:rFonts w:ascii="Times New Roman" w:hAnsi="Times New Roman" w:cs="Times New Roman"/>
          <w:bCs/>
          <w:color w:val="000000"/>
          <w:sz w:val="24"/>
          <w:szCs w:val="24"/>
        </w:rPr>
        <w:t xml:space="preserve">e o uso de energia renovável, com custos baixos, com </w:t>
      </w:r>
      <w:r w:rsidR="0017080D" w:rsidRPr="007D327F">
        <w:rPr>
          <w:rFonts w:ascii="Times New Roman" w:hAnsi="Times New Roman" w:cs="Times New Roman"/>
          <w:bCs/>
          <w:color w:val="000000"/>
          <w:sz w:val="24"/>
          <w:szCs w:val="24"/>
        </w:rPr>
        <w:t>menor</w:t>
      </w:r>
      <w:r w:rsidR="00AF2D4A" w:rsidRPr="007D327F">
        <w:rPr>
          <w:rFonts w:ascii="Times New Roman" w:hAnsi="Times New Roman" w:cs="Times New Roman"/>
          <w:bCs/>
          <w:color w:val="000000"/>
          <w:sz w:val="24"/>
          <w:szCs w:val="24"/>
        </w:rPr>
        <w:t xml:space="preserve"> </w:t>
      </w:r>
      <w:r w:rsidRPr="007D327F">
        <w:rPr>
          <w:rFonts w:ascii="Times New Roman" w:hAnsi="Times New Roman" w:cs="Times New Roman"/>
          <w:bCs/>
          <w:color w:val="000000"/>
          <w:sz w:val="24"/>
          <w:szCs w:val="24"/>
        </w:rPr>
        <w:t xml:space="preserve">impacto possível </w:t>
      </w:r>
      <w:r w:rsidR="00C6030E" w:rsidRPr="007D327F">
        <w:rPr>
          <w:rFonts w:ascii="Times New Roman" w:hAnsi="Times New Roman" w:cs="Times New Roman"/>
          <w:bCs/>
          <w:color w:val="000000"/>
          <w:sz w:val="24"/>
          <w:szCs w:val="24"/>
        </w:rPr>
        <w:t>ao</w:t>
      </w:r>
      <w:r w:rsidR="00613237">
        <w:rPr>
          <w:rFonts w:ascii="Times New Roman" w:hAnsi="Times New Roman" w:cs="Times New Roman"/>
          <w:bCs/>
          <w:color w:val="000000"/>
          <w:sz w:val="24"/>
          <w:szCs w:val="24"/>
        </w:rPr>
        <w:t xml:space="preserve"> ambiente, não utiliza</w:t>
      </w:r>
      <w:r w:rsidRPr="007D327F">
        <w:rPr>
          <w:rFonts w:ascii="Times New Roman" w:hAnsi="Times New Roman" w:cs="Times New Roman"/>
          <w:bCs/>
          <w:color w:val="000000"/>
          <w:sz w:val="24"/>
          <w:szCs w:val="24"/>
        </w:rPr>
        <w:t xml:space="preserve"> de forma predatória os recursos naturais e </w:t>
      </w:r>
      <w:r w:rsidR="00C6030E" w:rsidRPr="007D327F">
        <w:rPr>
          <w:rFonts w:ascii="Times New Roman" w:hAnsi="Times New Roman" w:cs="Times New Roman"/>
          <w:bCs/>
          <w:color w:val="000000"/>
          <w:sz w:val="24"/>
          <w:szCs w:val="24"/>
        </w:rPr>
        <w:t>produz</w:t>
      </w:r>
      <w:r w:rsidR="0098260A">
        <w:rPr>
          <w:rFonts w:ascii="Times New Roman" w:hAnsi="Times New Roman" w:cs="Times New Roman"/>
          <w:bCs/>
          <w:color w:val="000000"/>
          <w:sz w:val="24"/>
          <w:szCs w:val="24"/>
        </w:rPr>
        <w:t xml:space="preserve"> </w:t>
      </w:r>
      <w:r w:rsidRPr="007D327F">
        <w:rPr>
          <w:rFonts w:ascii="Times New Roman" w:hAnsi="Times New Roman" w:cs="Times New Roman"/>
          <w:bCs/>
          <w:color w:val="000000"/>
          <w:sz w:val="24"/>
          <w:szCs w:val="24"/>
        </w:rPr>
        <w:t xml:space="preserve">retornos </w:t>
      </w:r>
      <w:r w:rsidR="00C6030E" w:rsidRPr="007D327F">
        <w:rPr>
          <w:rFonts w:ascii="Times New Roman" w:hAnsi="Times New Roman" w:cs="Times New Roman"/>
          <w:bCs/>
          <w:color w:val="000000"/>
          <w:sz w:val="24"/>
          <w:szCs w:val="24"/>
        </w:rPr>
        <w:t>socioeconômicos</w:t>
      </w:r>
      <w:r w:rsidRPr="007D327F">
        <w:rPr>
          <w:rFonts w:ascii="Times New Roman" w:hAnsi="Times New Roman" w:cs="Times New Roman"/>
          <w:bCs/>
          <w:color w:val="000000"/>
          <w:sz w:val="24"/>
          <w:szCs w:val="24"/>
        </w:rPr>
        <w:t xml:space="preserve"> adequados </w:t>
      </w:r>
      <w:r w:rsidR="00C6030E" w:rsidRPr="007D327F">
        <w:rPr>
          <w:rFonts w:ascii="Times New Roman" w:hAnsi="Times New Roman" w:cs="Times New Roman"/>
          <w:bCs/>
          <w:color w:val="000000"/>
          <w:sz w:val="24"/>
          <w:szCs w:val="24"/>
        </w:rPr>
        <w:t xml:space="preserve">às </w:t>
      </w:r>
      <w:r w:rsidRPr="007D327F">
        <w:rPr>
          <w:rFonts w:ascii="Times New Roman" w:hAnsi="Times New Roman" w:cs="Times New Roman"/>
          <w:bCs/>
          <w:color w:val="000000"/>
          <w:sz w:val="24"/>
          <w:szCs w:val="24"/>
        </w:rPr>
        <w:t>populações rurais</w:t>
      </w:r>
      <w:r w:rsidR="004E2CE1">
        <w:rPr>
          <w:rFonts w:ascii="Times New Roman" w:hAnsi="Times New Roman" w:cs="Times New Roman"/>
          <w:bCs/>
          <w:color w:val="000000"/>
          <w:sz w:val="24"/>
          <w:szCs w:val="24"/>
        </w:rPr>
        <w:t xml:space="preserve">, </w:t>
      </w:r>
      <w:r w:rsidR="00853EBA">
        <w:rPr>
          <w:rFonts w:ascii="Times New Roman" w:hAnsi="Times New Roman" w:cs="Times New Roman"/>
          <w:bCs/>
          <w:color w:val="000000"/>
          <w:sz w:val="24"/>
          <w:szCs w:val="24"/>
        </w:rPr>
        <w:t xml:space="preserve">levando em conta </w:t>
      </w:r>
      <w:r w:rsidR="004E2CE1">
        <w:rPr>
          <w:rFonts w:ascii="Times New Roman" w:hAnsi="Times New Roman" w:cs="Times New Roman"/>
          <w:bCs/>
          <w:color w:val="000000"/>
          <w:sz w:val="24"/>
          <w:szCs w:val="24"/>
        </w:rPr>
        <w:t>as necessidade</w:t>
      </w:r>
      <w:r w:rsidR="0096292A">
        <w:rPr>
          <w:rFonts w:ascii="Times New Roman" w:hAnsi="Times New Roman" w:cs="Times New Roman"/>
          <w:bCs/>
          <w:color w:val="000000"/>
          <w:sz w:val="24"/>
          <w:szCs w:val="24"/>
        </w:rPr>
        <w:t>s</w:t>
      </w:r>
      <w:r w:rsidR="004E2CE1">
        <w:rPr>
          <w:rFonts w:ascii="Times New Roman" w:hAnsi="Times New Roman" w:cs="Times New Roman"/>
          <w:bCs/>
          <w:color w:val="000000"/>
          <w:sz w:val="24"/>
          <w:szCs w:val="24"/>
        </w:rPr>
        <w:t xml:space="preserve"> locais e suas potencialidade</w:t>
      </w:r>
      <w:r w:rsidR="0096292A">
        <w:rPr>
          <w:rFonts w:ascii="Times New Roman" w:hAnsi="Times New Roman" w:cs="Times New Roman"/>
          <w:bCs/>
          <w:color w:val="000000"/>
          <w:sz w:val="24"/>
          <w:szCs w:val="24"/>
        </w:rPr>
        <w:t>s</w:t>
      </w:r>
      <w:r w:rsidRPr="007D327F">
        <w:rPr>
          <w:rFonts w:ascii="Times New Roman" w:hAnsi="Times New Roman" w:cs="Times New Roman"/>
          <w:bCs/>
          <w:color w:val="000000"/>
          <w:sz w:val="24"/>
          <w:szCs w:val="24"/>
        </w:rPr>
        <w:t>.</w:t>
      </w:r>
      <w:r w:rsidR="00A84331" w:rsidRPr="007D327F">
        <w:rPr>
          <w:rFonts w:ascii="Times New Roman" w:hAnsi="Times New Roman" w:cs="Times New Roman"/>
          <w:bCs/>
          <w:color w:val="000000"/>
          <w:sz w:val="24"/>
          <w:szCs w:val="24"/>
        </w:rPr>
        <w:t xml:space="preserve"> </w:t>
      </w:r>
      <w:r w:rsidR="00062B67">
        <w:rPr>
          <w:rFonts w:ascii="Times New Roman" w:hAnsi="Times New Roman" w:cs="Times New Roman"/>
          <w:bCs/>
          <w:color w:val="000000"/>
          <w:sz w:val="24"/>
          <w:szCs w:val="24"/>
        </w:rPr>
        <w:t xml:space="preserve">Segundo </w:t>
      </w:r>
      <w:r w:rsidR="00062B67" w:rsidRPr="00062B67">
        <w:rPr>
          <w:rFonts w:ascii="Times New Roman" w:hAnsi="Times New Roman" w:cs="Times New Roman"/>
          <w:bCs/>
          <w:color w:val="000000"/>
          <w:sz w:val="24"/>
          <w:szCs w:val="24"/>
        </w:rPr>
        <w:t>Altieri (2002), a agricultura sustentável se refere à</w:t>
      </w:r>
      <w:r w:rsidR="00062B67">
        <w:rPr>
          <w:rFonts w:ascii="Times New Roman" w:hAnsi="Times New Roman" w:cs="Times New Roman"/>
          <w:bCs/>
          <w:color w:val="000000"/>
          <w:sz w:val="24"/>
          <w:szCs w:val="24"/>
        </w:rPr>
        <w:t xml:space="preserve"> </w:t>
      </w:r>
      <w:r w:rsidR="00062B67" w:rsidRPr="00062B67">
        <w:rPr>
          <w:rFonts w:ascii="Times New Roman" w:hAnsi="Times New Roman" w:cs="Times New Roman"/>
          <w:bCs/>
          <w:color w:val="000000"/>
          <w:sz w:val="24"/>
          <w:szCs w:val="24"/>
        </w:rPr>
        <w:t>“busca de rendimentos duráveis, a longo prazo, através do</w:t>
      </w:r>
      <w:r w:rsidR="00062B67">
        <w:rPr>
          <w:rFonts w:ascii="Times New Roman" w:hAnsi="Times New Roman" w:cs="Times New Roman"/>
          <w:bCs/>
          <w:color w:val="000000"/>
          <w:sz w:val="24"/>
          <w:szCs w:val="24"/>
        </w:rPr>
        <w:t xml:space="preserve"> </w:t>
      </w:r>
      <w:r w:rsidR="00062B67" w:rsidRPr="00062B67">
        <w:rPr>
          <w:rFonts w:ascii="Times New Roman" w:hAnsi="Times New Roman" w:cs="Times New Roman"/>
          <w:bCs/>
          <w:color w:val="000000"/>
          <w:sz w:val="24"/>
          <w:szCs w:val="24"/>
        </w:rPr>
        <w:t>uso de tecnologias de manejo ecologicamente</w:t>
      </w:r>
      <w:r w:rsidR="00062B67">
        <w:rPr>
          <w:rFonts w:ascii="Times New Roman" w:hAnsi="Times New Roman" w:cs="Times New Roman"/>
          <w:bCs/>
          <w:color w:val="000000"/>
          <w:sz w:val="24"/>
          <w:szCs w:val="24"/>
        </w:rPr>
        <w:t xml:space="preserve"> </w:t>
      </w:r>
      <w:r w:rsidR="00062B67" w:rsidRPr="00062B67">
        <w:rPr>
          <w:rFonts w:ascii="Times New Roman" w:hAnsi="Times New Roman" w:cs="Times New Roman"/>
          <w:bCs/>
          <w:color w:val="000000"/>
          <w:sz w:val="24"/>
          <w:szCs w:val="24"/>
        </w:rPr>
        <w:t>adequadas”, o que requer a “otimização do sistema como</w:t>
      </w:r>
      <w:r w:rsidR="00062B67">
        <w:rPr>
          <w:rFonts w:ascii="Times New Roman" w:hAnsi="Times New Roman" w:cs="Times New Roman"/>
          <w:bCs/>
          <w:color w:val="000000"/>
          <w:sz w:val="24"/>
          <w:szCs w:val="24"/>
        </w:rPr>
        <w:t xml:space="preserve"> </w:t>
      </w:r>
      <w:r w:rsidR="00062B67" w:rsidRPr="00062B67">
        <w:rPr>
          <w:rFonts w:ascii="Times New Roman" w:hAnsi="Times New Roman" w:cs="Times New Roman"/>
          <w:bCs/>
          <w:color w:val="000000"/>
          <w:sz w:val="24"/>
          <w:szCs w:val="24"/>
        </w:rPr>
        <w:t>um todo e não apenas o rendimento máximo de um</w:t>
      </w:r>
      <w:r w:rsidR="00062B67">
        <w:rPr>
          <w:rFonts w:ascii="Times New Roman" w:hAnsi="Times New Roman" w:cs="Times New Roman"/>
          <w:bCs/>
          <w:color w:val="000000"/>
          <w:sz w:val="24"/>
          <w:szCs w:val="24"/>
        </w:rPr>
        <w:t xml:space="preserve"> </w:t>
      </w:r>
      <w:r w:rsidR="00062B67" w:rsidRPr="00062B67">
        <w:rPr>
          <w:rFonts w:ascii="Times New Roman" w:hAnsi="Times New Roman" w:cs="Times New Roman"/>
          <w:bCs/>
          <w:color w:val="000000"/>
          <w:sz w:val="24"/>
          <w:szCs w:val="24"/>
        </w:rPr>
        <w:t>produto específico”.</w:t>
      </w:r>
    </w:p>
    <w:p w:rsidR="00417157" w:rsidRPr="0010648A" w:rsidRDefault="00417157" w:rsidP="00417157">
      <w:pPr>
        <w:spacing w:after="0" w:line="360" w:lineRule="auto"/>
        <w:ind w:firstLine="709"/>
        <w:jc w:val="both"/>
        <w:rPr>
          <w:rFonts w:ascii="Times New Roman" w:hAnsi="Times New Roman" w:cs="Times New Roman"/>
          <w:b/>
          <w:bCs/>
          <w:color w:val="000000"/>
          <w:sz w:val="24"/>
          <w:szCs w:val="24"/>
        </w:rPr>
      </w:pPr>
      <w:r w:rsidRPr="005C1CF9">
        <w:rPr>
          <w:rFonts w:ascii="Times New Roman" w:hAnsi="Times New Roman" w:cs="Times New Roman"/>
          <w:bCs/>
          <w:color w:val="000000"/>
          <w:sz w:val="24"/>
          <w:szCs w:val="24"/>
          <w:shd w:val="clear" w:color="auto" w:fill="FFFFFF"/>
        </w:rPr>
        <w:t>Paterniani (2001)</w:t>
      </w:r>
      <w:r>
        <w:rPr>
          <w:rFonts w:ascii="Verdana" w:hAnsi="Verdana"/>
          <w:b/>
          <w:bCs/>
          <w:color w:val="000000"/>
          <w:shd w:val="clear" w:color="auto" w:fill="FFFFFF"/>
        </w:rPr>
        <w:t xml:space="preserve"> </w:t>
      </w:r>
      <w:r w:rsidR="00427DA5" w:rsidRPr="00427DA5">
        <w:rPr>
          <w:rFonts w:ascii="Times New Roman" w:hAnsi="Times New Roman" w:cs="Times New Roman"/>
          <w:bCs/>
          <w:color w:val="000000"/>
          <w:sz w:val="24"/>
          <w:szCs w:val="24"/>
          <w:shd w:val="clear" w:color="auto" w:fill="FFFFFF"/>
        </w:rPr>
        <w:t>informa</w:t>
      </w:r>
      <w:r w:rsidR="00971BAD" w:rsidRPr="00427DA5">
        <w:rPr>
          <w:rFonts w:ascii="Times New Roman" w:hAnsi="Times New Roman" w:cs="Times New Roman"/>
          <w:bCs/>
          <w:color w:val="000000"/>
          <w:sz w:val="24"/>
          <w:szCs w:val="24"/>
          <w:shd w:val="clear" w:color="auto" w:fill="FFFFFF"/>
        </w:rPr>
        <w:t xml:space="preserve"> </w:t>
      </w:r>
      <w:r w:rsidRPr="00BE04C8">
        <w:rPr>
          <w:rFonts w:ascii="Times New Roman" w:hAnsi="Times New Roman" w:cs="Times New Roman"/>
          <w:bCs/>
          <w:color w:val="000000"/>
          <w:sz w:val="24"/>
          <w:szCs w:val="24"/>
          <w:shd w:val="clear" w:color="auto" w:fill="FFFFFF"/>
        </w:rPr>
        <w:t>que</w:t>
      </w:r>
      <w:r>
        <w:rPr>
          <w:rFonts w:ascii="Verdana" w:hAnsi="Verdana"/>
          <w:b/>
          <w:bCs/>
          <w:color w:val="000000"/>
          <w:shd w:val="clear" w:color="auto" w:fill="FFFFFF"/>
        </w:rPr>
        <w:t xml:space="preserve"> </w:t>
      </w:r>
      <w:r>
        <w:rPr>
          <w:rFonts w:ascii="Times New Roman" w:hAnsi="Times New Roman" w:cs="Times New Roman"/>
          <w:color w:val="000000"/>
          <w:sz w:val="24"/>
          <w:szCs w:val="24"/>
          <w:shd w:val="clear" w:color="auto" w:fill="FFFFFF"/>
        </w:rPr>
        <w:t>n</w:t>
      </w:r>
      <w:r w:rsidRPr="005C1CF9">
        <w:rPr>
          <w:rFonts w:ascii="Times New Roman" w:hAnsi="Times New Roman" w:cs="Times New Roman"/>
          <w:color w:val="000000"/>
          <w:sz w:val="24"/>
          <w:szCs w:val="24"/>
          <w:shd w:val="clear" w:color="auto" w:fill="FFFFFF"/>
        </w:rPr>
        <w:t xml:space="preserve">a agricultura o conceito de sustentabilidade não pode ter o aspecto estático, comumente implícito no termo, pelo qual os sistemas agrícolas são considerados sustentáveis desde que a produção seja mantida nos níveis atuais. </w:t>
      </w:r>
      <w:r>
        <w:rPr>
          <w:rFonts w:ascii="Times New Roman" w:hAnsi="Times New Roman" w:cs="Times New Roman"/>
          <w:color w:val="000000"/>
          <w:sz w:val="24"/>
          <w:szCs w:val="24"/>
          <w:shd w:val="clear" w:color="auto" w:fill="FFFFFF"/>
        </w:rPr>
        <w:t xml:space="preserve">O autor reforça </w:t>
      </w:r>
      <w:r>
        <w:rPr>
          <w:rFonts w:ascii="Times New Roman" w:hAnsi="Times New Roman" w:cs="Times New Roman"/>
          <w:color w:val="000000"/>
          <w:sz w:val="24"/>
          <w:szCs w:val="24"/>
          <w:shd w:val="clear" w:color="auto" w:fill="FFFFFF"/>
        </w:rPr>
        <w:lastRenderedPageBreak/>
        <w:t>que é u</w:t>
      </w:r>
      <w:r w:rsidRPr="0010648A">
        <w:rPr>
          <w:rFonts w:ascii="Times New Roman" w:hAnsi="Times New Roman" w:cs="Times New Roman"/>
          <w:color w:val="000000"/>
          <w:sz w:val="24"/>
          <w:szCs w:val="24"/>
          <w:shd w:val="clear" w:color="auto" w:fill="FFFFFF"/>
        </w:rPr>
        <w:t>m conceito dinâmico é mais apropriado e atende à evolução e ao desenvolvimento da sociedade.</w:t>
      </w:r>
    </w:p>
    <w:p w:rsidR="00A84331" w:rsidRDefault="007472F1" w:rsidP="00A84331">
      <w:pPr>
        <w:spacing w:after="0" w:line="360" w:lineRule="auto"/>
        <w:ind w:firstLine="709"/>
        <w:jc w:val="both"/>
        <w:rPr>
          <w:rFonts w:ascii="Times New Roman" w:hAnsi="Times New Roman" w:cs="Times New Roman"/>
          <w:sz w:val="24"/>
          <w:szCs w:val="24"/>
        </w:rPr>
      </w:pPr>
      <w:r w:rsidRPr="007D327F">
        <w:rPr>
          <w:rFonts w:ascii="Times New Roman" w:hAnsi="Times New Roman" w:cs="Times New Roman"/>
          <w:sz w:val="24"/>
          <w:szCs w:val="24"/>
        </w:rPr>
        <w:t>Vários</w:t>
      </w:r>
      <w:r w:rsidR="00FC10E2" w:rsidRPr="007D327F">
        <w:rPr>
          <w:rFonts w:ascii="Times New Roman" w:hAnsi="Times New Roman" w:cs="Times New Roman"/>
          <w:sz w:val="24"/>
          <w:szCs w:val="24"/>
        </w:rPr>
        <w:t xml:space="preserve"> são os objetivos a serem alcançados pelo desenvolvimento sustentável quanto a práticas agrícolas, </w:t>
      </w:r>
      <w:r w:rsidR="00E55DA9">
        <w:rPr>
          <w:rFonts w:ascii="Times New Roman" w:hAnsi="Times New Roman" w:cs="Times New Roman"/>
          <w:sz w:val="24"/>
          <w:szCs w:val="24"/>
        </w:rPr>
        <w:t>como informa o autor</w:t>
      </w:r>
      <w:r w:rsidR="00FC10E2" w:rsidRPr="007D327F">
        <w:rPr>
          <w:rFonts w:ascii="Times New Roman" w:hAnsi="Times New Roman" w:cs="Times New Roman"/>
          <w:sz w:val="24"/>
          <w:szCs w:val="24"/>
        </w:rPr>
        <w:t>:</w:t>
      </w:r>
    </w:p>
    <w:p w:rsidR="00C61B3E" w:rsidRPr="007D327F" w:rsidRDefault="00C61B3E" w:rsidP="00A84331">
      <w:pPr>
        <w:spacing w:after="0" w:line="360" w:lineRule="auto"/>
        <w:ind w:firstLine="709"/>
        <w:jc w:val="both"/>
        <w:rPr>
          <w:rFonts w:ascii="Times New Roman" w:hAnsi="Times New Roman" w:cs="Times New Roman"/>
          <w:sz w:val="24"/>
          <w:szCs w:val="24"/>
        </w:rPr>
      </w:pPr>
    </w:p>
    <w:p w:rsidR="00224222" w:rsidRDefault="00A84331" w:rsidP="00C61B3E">
      <w:pPr>
        <w:spacing w:after="0" w:line="240" w:lineRule="auto"/>
        <w:ind w:left="2268"/>
        <w:jc w:val="both"/>
        <w:rPr>
          <w:rFonts w:ascii="Times New Roman" w:hAnsi="Times New Roman" w:cs="Times New Roman"/>
        </w:rPr>
      </w:pPr>
      <w:r w:rsidRPr="007D327F">
        <w:rPr>
          <w:rFonts w:ascii="Times New Roman" w:hAnsi="Times New Roman" w:cs="Times New Roman"/>
          <w:sz w:val="24"/>
          <w:szCs w:val="24"/>
        </w:rPr>
        <w:t xml:space="preserve"> </w:t>
      </w:r>
      <w:r w:rsidR="00C61B3E" w:rsidRPr="00C61B3E">
        <w:rPr>
          <w:rFonts w:ascii="Times New Roman" w:hAnsi="Times New Roman" w:cs="Times New Roman"/>
        </w:rPr>
        <w:t>A</w:t>
      </w:r>
      <w:r w:rsidR="00FC10E2" w:rsidRPr="00C61B3E">
        <w:rPr>
          <w:rFonts w:ascii="Times New Roman" w:hAnsi="Times New Roman" w:cs="Times New Roman"/>
        </w:rPr>
        <w:t xml:space="preserve"> manutenção por longo prazo dos recursos naturais e da produtividade agrícola; o mínimo de impactos adversos ao ambiente; retornos adequados aos produtores; otimização da produção com mínimo de insumos </w:t>
      </w:r>
      <w:r w:rsidR="0017080D" w:rsidRPr="00C61B3E">
        <w:rPr>
          <w:rFonts w:ascii="Times New Roman" w:hAnsi="Times New Roman" w:cs="Times New Roman"/>
        </w:rPr>
        <w:t>externos;</w:t>
      </w:r>
      <w:r w:rsidR="0017080D">
        <w:rPr>
          <w:rFonts w:ascii="Times New Roman" w:hAnsi="Times New Roman" w:cs="Times New Roman"/>
        </w:rPr>
        <w:t xml:space="preserve"> </w:t>
      </w:r>
      <w:r w:rsidR="0017080D" w:rsidRPr="00C61B3E">
        <w:rPr>
          <w:rFonts w:ascii="Times New Roman" w:hAnsi="Times New Roman" w:cs="Times New Roman"/>
        </w:rPr>
        <w:t>satisfação</w:t>
      </w:r>
      <w:r w:rsidR="00FC10E2" w:rsidRPr="00C61B3E">
        <w:rPr>
          <w:rFonts w:ascii="Times New Roman" w:hAnsi="Times New Roman" w:cs="Times New Roman"/>
        </w:rPr>
        <w:t xml:space="preserve"> das necessidades humanas de alimentos e renda; atendimento das necessidades sociais das fa</w:t>
      </w:r>
      <w:r w:rsidR="0017080D">
        <w:rPr>
          <w:rFonts w:ascii="Times New Roman" w:hAnsi="Times New Roman" w:cs="Times New Roman"/>
        </w:rPr>
        <w:t>mílias e das comunidades rurais</w:t>
      </w:r>
      <w:r w:rsidR="00FC10E2" w:rsidRPr="00C61B3E">
        <w:rPr>
          <w:rFonts w:ascii="Times New Roman" w:hAnsi="Times New Roman" w:cs="Times New Roman"/>
        </w:rPr>
        <w:t xml:space="preserve"> (VEIGA, 1994:7).</w:t>
      </w:r>
    </w:p>
    <w:p w:rsidR="00C61B3E" w:rsidRDefault="00C61B3E" w:rsidP="00C61B3E">
      <w:pPr>
        <w:spacing w:after="0" w:line="240" w:lineRule="auto"/>
        <w:ind w:left="2268"/>
        <w:jc w:val="both"/>
        <w:rPr>
          <w:rFonts w:ascii="Times New Roman" w:hAnsi="Times New Roman" w:cs="Times New Roman"/>
        </w:rPr>
      </w:pPr>
    </w:p>
    <w:p w:rsidR="00C61B3E" w:rsidRPr="00C61B3E" w:rsidRDefault="00C61B3E" w:rsidP="00C61B3E">
      <w:pPr>
        <w:spacing w:after="0" w:line="240" w:lineRule="auto"/>
        <w:ind w:left="2268"/>
        <w:jc w:val="both"/>
        <w:rPr>
          <w:rFonts w:ascii="Times New Roman" w:hAnsi="Times New Roman" w:cs="Times New Roman"/>
        </w:rPr>
      </w:pPr>
    </w:p>
    <w:p w:rsidR="00187A95" w:rsidRDefault="00A84331" w:rsidP="00187A95">
      <w:pPr>
        <w:spacing w:after="0" w:line="360" w:lineRule="auto"/>
        <w:ind w:firstLine="709"/>
        <w:jc w:val="both"/>
        <w:rPr>
          <w:rFonts w:ascii="Times New Roman" w:hAnsi="Times New Roman" w:cs="Times New Roman"/>
          <w:sz w:val="24"/>
          <w:szCs w:val="24"/>
        </w:rPr>
      </w:pPr>
      <w:r w:rsidRPr="007D327F">
        <w:rPr>
          <w:rFonts w:ascii="Times New Roman" w:hAnsi="Times New Roman" w:cs="Times New Roman"/>
          <w:sz w:val="24"/>
          <w:szCs w:val="24"/>
        </w:rPr>
        <w:t xml:space="preserve"> </w:t>
      </w:r>
      <w:r w:rsidR="007472F1">
        <w:rPr>
          <w:rFonts w:ascii="Times New Roman" w:hAnsi="Times New Roman" w:cs="Times New Roman"/>
          <w:sz w:val="24"/>
          <w:szCs w:val="24"/>
        </w:rPr>
        <w:t>Sobre a</w:t>
      </w:r>
      <w:r w:rsidRPr="007D327F">
        <w:rPr>
          <w:rFonts w:ascii="Times New Roman" w:hAnsi="Times New Roman" w:cs="Times New Roman"/>
          <w:sz w:val="24"/>
          <w:szCs w:val="24"/>
        </w:rPr>
        <w:t xml:space="preserve"> </w:t>
      </w:r>
      <w:r w:rsidR="00AF2D4A" w:rsidRPr="007D327F">
        <w:rPr>
          <w:rFonts w:ascii="Times New Roman" w:hAnsi="Times New Roman" w:cs="Times New Roman"/>
          <w:sz w:val="24"/>
          <w:szCs w:val="24"/>
        </w:rPr>
        <w:t>agricultura sustentável a FAO (Organização das Nações Unidas para a Alimentação e Agricultura) e o INCRA (Instituto de Colonização e Reforma Agrária) fazem algumas recomendações. Primeiramente, faz-se necessário implementar uma política científica e tecnológica “especialmente em sistemas integrando agricultura e pecuária, em produtos tradicionais” e nos produtos dependentes de muita mão-de-obra (FAO/INCRA, 1994:10).</w:t>
      </w:r>
    </w:p>
    <w:p w:rsidR="00A17ABB" w:rsidRDefault="009D7F41" w:rsidP="00D6264C">
      <w:pPr>
        <w:spacing w:after="0" w:line="360" w:lineRule="auto"/>
        <w:ind w:firstLine="709"/>
        <w:jc w:val="both"/>
        <w:rPr>
          <w:rFonts w:ascii="Arial" w:hAnsi="Arial" w:cs="Arial"/>
          <w:color w:val="000000"/>
        </w:rPr>
      </w:pPr>
      <w:r>
        <w:rPr>
          <w:rFonts w:ascii="Times New Roman" w:hAnsi="Times New Roman" w:cs="Times New Roman"/>
          <w:color w:val="000000"/>
          <w:sz w:val="24"/>
          <w:szCs w:val="24"/>
        </w:rPr>
        <w:t>Em 20 de agosto de 2012 o Decreto Nº 7. 794</w:t>
      </w:r>
      <w:r w:rsidR="00D6264C">
        <w:rPr>
          <w:rFonts w:ascii="Times New Roman" w:hAnsi="Times New Roman" w:cs="Times New Roman"/>
          <w:color w:val="000000"/>
          <w:sz w:val="24"/>
          <w:szCs w:val="24"/>
        </w:rPr>
        <w:t xml:space="preserve"> institui</w:t>
      </w:r>
      <w:r>
        <w:rPr>
          <w:rFonts w:ascii="Times New Roman" w:hAnsi="Times New Roman" w:cs="Times New Roman"/>
          <w:color w:val="000000"/>
          <w:sz w:val="24"/>
          <w:szCs w:val="24"/>
        </w:rPr>
        <w:t xml:space="preserve"> a Política Nacional de Agroecologia e Produção Orgânica</w:t>
      </w:r>
      <w:r w:rsidR="00D6264C">
        <w:rPr>
          <w:rFonts w:ascii="Times New Roman" w:hAnsi="Times New Roman" w:cs="Times New Roman"/>
          <w:color w:val="000000"/>
          <w:sz w:val="24"/>
          <w:szCs w:val="24"/>
        </w:rPr>
        <w:t xml:space="preserve">, tendo em vista o disposto no Art. 50 da </w:t>
      </w:r>
      <w:r w:rsidR="00D6264C" w:rsidRPr="00D6264C">
        <w:rPr>
          <w:rFonts w:ascii="Times New Roman" w:hAnsi="Times New Roman" w:cs="Times New Roman"/>
          <w:color w:val="000000"/>
          <w:sz w:val="24"/>
          <w:szCs w:val="24"/>
        </w:rPr>
        <w:t>Lei Nº 10.711 de 5 de agosto de 2003, e no Art. 11 a Lei Nº 10.831 de 23 e dezembro de 2003.</w:t>
      </w:r>
      <w:r w:rsidR="00A17ABB">
        <w:rPr>
          <w:rFonts w:ascii="Times New Roman" w:hAnsi="Times New Roman" w:cs="Times New Roman"/>
          <w:b/>
          <w:color w:val="000000"/>
          <w:sz w:val="24"/>
          <w:szCs w:val="24"/>
        </w:rPr>
        <w:t xml:space="preserve"> </w:t>
      </w:r>
      <w:r w:rsidRPr="00D6264C">
        <w:rPr>
          <w:rFonts w:ascii="Times New Roman" w:hAnsi="Times New Roman" w:cs="Times New Roman"/>
          <w:color w:val="000000"/>
          <w:sz w:val="24"/>
          <w:szCs w:val="24"/>
        </w:rPr>
        <w:t>Fica</w:t>
      </w:r>
      <w:r w:rsidRPr="00D6264C">
        <w:rPr>
          <w:rStyle w:val="apple-converted-space"/>
          <w:rFonts w:ascii="Times New Roman" w:hAnsi="Times New Roman" w:cs="Times New Roman"/>
          <w:color w:val="000000"/>
          <w:sz w:val="24"/>
          <w:szCs w:val="24"/>
        </w:rPr>
        <w:t> </w:t>
      </w:r>
      <w:r w:rsidRPr="00D6264C">
        <w:rPr>
          <w:rFonts w:ascii="Times New Roman" w:hAnsi="Times New Roman" w:cs="Times New Roman"/>
          <w:color w:val="000000"/>
          <w:sz w:val="24"/>
          <w:szCs w:val="24"/>
        </w:rPr>
        <w:t>instituída</w:t>
      </w:r>
      <w:r w:rsidRPr="00D6264C">
        <w:rPr>
          <w:rStyle w:val="apple-converted-space"/>
          <w:rFonts w:ascii="Times New Roman" w:hAnsi="Times New Roman" w:cs="Times New Roman"/>
          <w:color w:val="000000"/>
          <w:sz w:val="24"/>
          <w:szCs w:val="24"/>
        </w:rPr>
        <w:t> </w:t>
      </w:r>
      <w:r w:rsidRPr="00D6264C">
        <w:rPr>
          <w:rFonts w:ascii="Times New Roman" w:hAnsi="Times New Roman" w:cs="Times New Roman"/>
          <w:color w:val="000000"/>
          <w:sz w:val="24"/>
          <w:szCs w:val="24"/>
        </w:rPr>
        <w:t>a</w:t>
      </w:r>
      <w:r w:rsidRPr="00D6264C">
        <w:rPr>
          <w:rStyle w:val="apple-converted-space"/>
          <w:rFonts w:ascii="Times New Roman" w:hAnsi="Times New Roman" w:cs="Times New Roman"/>
          <w:color w:val="000000"/>
          <w:sz w:val="24"/>
          <w:szCs w:val="24"/>
        </w:rPr>
        <w:t> </w:t>
      </w:r>
      <w:r w:rsidRPr="00D6264C">
        <w:rPr>
          <w:rFonts w:ascii="Times New Roman" w:hAnsi="Times New Roman" w:cs="Times New Roman"/>
          <w:color w:val="000000"/>
          <w:sz w:val="24"/>
          <w:szCs w:val="24"/>
        </w:rPr>
        <w:t>Política</w:t>
      </w:r>
      <w:r w:rsidRPr="00D6264C">
        <w:rPr>
          <w:rStyle w:val="apple-converted-space"/>
          <w:rFonts w:ascii="Times New Roman" w:hAnsi="Times New Roman" w:cs="Times New Roman"/>
          <w:color w:val="000000"/>
          <w:sz w:val="24"/>
          <w:szCs w:val="24"/>
        </w:rPr>
        <w:t> </w:t>
      </w:r>
      <w:r w:rsidRPr="00D6264C">
        <w:rPr>
          <w:rFonts w:ascii="Times New Roman" w:hAnsi="Times New Roman" w:cs="Times New Roman"/>
          <w:color w:val="000000"/>
          <w:sz w:val="24"/>
          <w:szCs w:val="24"/>
        </w:rPr>
        <w:t>Nacional</w:t>
      </w:r>
      <w:r w:rsidRPr="00D6264C">
        <w:rPr>
          <w:rStyle w:val="apple-converted-space"/>
          <w:rFonts w:ascii="Times New Roman" w:hAnsi="Times New Roman" w:cs="Times New Roman"/>
          <w:color w:val="000000"/>
          <w:sz w:val="24"/>
          <w:szCs w:val="24"/>
        </w:rPr>
        <w:t> </w:t>
      </w:r>
      <w:r w:rsidRPr="00D6264C">
        <w:rPr>
          <w:rFonts w:ascii="Times New Roman" w:hAnsi="Times New Roman" w:cs="Times New Roman"/>
          <w:color w:val="000000"/>
          <w:sz w:val="24"/>
          <w:szCs w:val="24"/>
        </w:rPr>
        <w:t>de</w:t>
      </w:r>
      <w:r w:rsidRPr="00D6264C">
        <w:rPr>
          <w:rStyle w:val="apple-converted-space"/>
          <w:rFonts w:ascii="Times New Roman" w:hAnsi="Times New Roman" w:cs="Times New Roman"/>
          <w:color w:val="000000"/>
          <w:sz w:val="24"/>
          <w:szCs w:val="24"/>
        </w:rPr>
        <w:t> </w:t>
      </w:r>
      <w:r w:rsidRPr="00D6264C">
        <w:rPr>
          <w:rFonts w:ascii="Times New Roman" w:hAnsi="Times New Roman" w:cs="Times New Roman"/>
          <w:color w:val="000000"/>
          <w:sz w:val="24"/>
          <w:szCs w:val="24"/>
        </w:rPr>
        <w:t>Agroecologia</w:t>
      </w:r>
      <w:r w:rsidRPr="00D6264C">
        <w:rPr>
          <w:rStyle w:val="apple-converted-space"/>
          <w:rFonts w:ascii="Times New Roman" w:hAnsi="Times New Roman" w:cs="Times New Roman"/>
          <w:color w:val="000000"/>
          <w:sz w:val="24"/>
          <w:szCs w:val="24"/>
        </w:rPr>
        <w:t> </w:t>
      </w:r>
      <w:r w:rsidRPr="00D6264C">
        <w:rPr>
          <w:rFonts w:ascii="Times New Roman" w:hAnsi="Times New Roman" w:cs="Times New Roman"/>
          <w:color w:val="000000"/>
          <w:sz w:val="24"/>
          <w:szCs w:val="24"/>
        </w:rPr>
        <w:t>e</w:t>
      </w:r>
      <w:r w:rsidRPr="00D6264C">
        <w:rPr>
          <w:rStyle w:val="apple-converted-space"/>
          <w:rFonts w:ascii="Times New Roman" w:hAnsi="Times New Roman" w:cs="Times New Roman"/>
          <w:color w:val="000000"/>
          <w:sz w:val="24"/>
          <w:szCs w:val="24"/>
        </w:rPr>
        <w:t> </w:t>
      </w:r>
      <w:r w:rsidRPr="00D6264C">
        <w:rPr>
          <w:rFonts w:ascii="Times New Roman" w:hAnsi="Times New Roman" w:cs="Times New Roman"/>
          <w:color w:val="000000"/>
          <w:sz w:val="24"/>
          <w:szCs w:val="24"/>
        </w:rPr>
        <w:t>Produção</w:t>
      </w:r>
      <w:r w:rsidRPr="00D6264C">
        <w:rPr>
          <w:rStyle w:val="apple-converted-space"/>
          <w:rFonts w:ascii="Times New Roman" w:hAnsi="Times New Roman" w:cs="Times New Roman"/>
          <w:color w:val="000000"/>
          <w:sz w:val="24"/>
          <w:szCs w:val="24"/>
        </w:rPr>
        <w:t> </w:t>
      </w:r>
      <w:r w:rsidRPr="00D6264C">
        <w:rPr>
          <w:rFonts w:ascii="Times New Roman" w:hAnsi="Times New Roman" w:cs="Times New Roman"/>
          <w:color w:val="000000"/>
          <w:sz w:val="24"/>
          <w:szCs w:val="24"/>
        </w:rPr>
        <w:t>Orgânica - PNAPO, com o objetivo de integrar, articular e adequar políticas, programas e ações indutoras da transição agroecológica e da produção orgânica e de base agroecológica, contribuindo para o desenvolvimento sustentável e a qualidade de vida da população, por meio do uso sustentável dos recursos naturais e da oferta e consumo de alimentos saudáveis</w:t>
      </w:r>
      <w:r>
        <w:rPr>
          <w:rFonts w:ascii="Arial" w:hAnsi="Arial" w:cs="Arial"/>
          <w:color w:val="000000"/>
        </w:rPr>
        <w:t>.</w:t>
      </w:r>
    </w:p>
    <w:p w:rsidR="00345F8C" w:rsidRDefault="00345F8C" w:rsidP="00345F8C">
      <w:pPr>
        <w:spacing w:after="0" w:line="360" w:lineRule="auto"/>
        <w:ind w:firstLine="709"/>
        <w:jc w:val="both"/>
        <w:rPr>
          <w:rFonts w:ascii="Times New Roman" w:hAnsi="Times New Roman" w:cs="Times New Roman"/>
          <w:sz w:val="24"/>
          <w:szCs w:val="24"/>
        </w:rPr>
      </w:pPr>
      <w:r w:rsidRPr="00345F8C">
        <w:rPr>
          <w:rFonts w:ascii="Times New Roman" w:hAnsi="Times New Roman" w:cs="Times New Roman"/>
          <w:sz w:val="24"/>
          <w:szCs w:val="24"/>
        </w:rPr>
        <w:t>Neste sentido, podemos distinguir três</w:t>
      </w:r>
      <w:r>
        <w:rPr>
          <w:rFonts w:ascii="Times New Roman" w:hAnsi="Times New Roman" w:cs="Times New Roman"/>
          <w:sz w:val="24"/>
          <w:szCs w:val="24"/>
        </w:rPr>
        <w:t xml:space="preserve"> </w:t>
      </w:r>
      <w:r w:rsidRPr="00345F8C">
        <w:rPr>
          <w:rFonts w:ascii="Times New Roman" w:hAnsi="Times New Roman" w:cs="Times New Roman"/>
          <w:sz w:val="24"/>
          <w:szCs w:val="24"/>
        </w:rPr>
        <w:t>níveis fundamentais no processo de transição ou conversão para</w:t>
      </w:r>
      <w:r>
        <w:rPr>
          <w:rFonts w:ascii="Times New Roman" w:hAnsi="Times New Roman" w:cs="Times New Roman"/>
          <w:sz w:val="24"/>
          <w:szCs w:val="24"/>
        </w:rPr>
        <w:t xml:space="preserve"> </w:t>
      </w:r>
      <w:r w:rsidRPr="00345F8C">
        <w:rPr>
          <w:rFonts w:ascii="Times New Roman" w:hAnsi="Times New Roman" w:cs="Times New Roman"/>
          <w:sz w:val="24"/>
          <w:szCs w:val="24"/>
        </w:rPr>
        <w:t xml:space="preserve">agroecossistemas sustentáveis. </w:t>
      </w:r>
    </w:p>
    <w:p w:rsidR="00A17ABB" w:rsidRDefault="00A17ABB" w:rsidP="00345F8C">
      <w:pPr>
        <w:spacing w:after="0" w:line="360" w:lineRule="auto"/>
        <w:ind w:firstLine="709"/>
        <w:jc w:val="both"/>
        <w:rPr>
          <w:rFonts w:ascii="Times New Roman" w:hAnsi="Times New Roman" w:cs="Times New Roman"/>
          <w:sz w:val="24"/>
          <w:szCs w:val="24"/>
        </w:rPr>
      </w:pPr>
    </w:p>
    <w:p w:rsidR="00345F8C" w:rsidRPr="00345F8C" w:rsidRDefault="00345F8C" w:rsidP="00345F8C">
      <w:pPr>
        <w:spacing w:after="0" w:line="240" w:lineRule="auto"/>
        <w:ind w:left="2268"/>
        <w:jc w:val="both"/>
        <w:rPr>
          <w:rFonts w:ascii="Times New Roman" w:hAnsi="Times New Roman" w:cs="Times New Roman"/>
        </w:rPr>
      </w:pPr>
      <w:r w:rsidRPr="00345F8C">
        <w:rPr>
          <w:rFonts w:ascii="Times New Roman" w:hAnsi="Times New Roman" w:cs="Times New Roman"/>
        </w:rPr>
        <w:t>O primeiro, diz respeito ao incremento da eficiência das práticas convencionais para reduzir o uso e consumo de insumos externos caros, escassos e daninhos ao meio ambiente.</w:t>
      </w:r>
    </w:p>
    <w:p w:rsidR="00345F8C" w:rsidRPr="00345F8C" w:rsidRDefault="00345F8C" w:rsidP="0017080D">
      <w:pPr>
        <w:spacing w:after="0" w:line="240" w:lineRule="auto"/>
        <w:ind w:left="2268"/>
        <w:jc w:val="both"/>
        <w:rPr>
          <w:rFonts w:ascii="Times New Roman" w:hAnsi="Times New Roman" w:cs="Times New Roman"/>
        </w:rPr>
      </w:pPr>
      <w:r w:rsidRPr="00345F8C">
        <w:rPr>
          <w:rFonts w:ascii="Times New Roman" w:hAnsi="Times New Roman" w:cs="Times New Roman"/>
        </w:rPr>
        <w:t>O segundo nível da transição se refere à substituição de insumos e práticas convencionais por práticas alternativas.</w:t>
      </w:r>
      <w:r w:rsidR="0017080D">
        <w:rPr>
          <w:rFonts w:ascii="Times New Roman" w:hAnsi="Times New Roman" w:cs="Times New Roman"/>
        </w:rPr>
        <w:t xml:space="preserve"> [...] </w:t>
      </w:r>
      <w:r w:rsidRPr="00345F8C">
        <w:rPr>
          <w:rFonts w:ascii="Times New Roman" w:hAnsi="Times New Roman" w:cs="Times New Roman"/>
        </w:rPr>
        <w:t>O terceiro e mais complexo nível da transição é representado pelo redesenho dos agroecossistemas, para que estes funcionem com base em novos conjuntos de processos ecológicos</w:t>
      </w:r>
      <w:r>
        <w:rPr>
          <w:rFonts w:ascii="Times New Roman" w:hAnsi="Times New Roman" w:cs="Times New Roman"/>
        </w:rPr>
        <w:t xml:space="preserve"> </w:t>
      </w:r>
      <w:r w:rsidRPr="00345F8C">
        <w:rPr>
          <w:rFonts w:ascii="Times New Roman" w:hAnsi="Times New Roman" w:cs="Times New Roman"/>
        </w:rPr>
        <w:t>(GLIESSMAN 2000).</w:t>
      </w:r>
    </w:p>
    <w:p w:rsidR="00B36D8A" w:rsidRDefault="00B36D8A" w:rsidP="00D6264C">
      <w:pPr>
        <w:spacing w:after="0" w:line="360" w:lineRule="auto"/>
        <w:jc w:val="both"/>
        <w:rPr>
          <w:rFonts w:ascii="Times New Roman" w:hAnsi="Times New Roman" w:cs="Times New Roman"/>
          <w:sz w:val="24"/>
          <w:szCs w:val="24"/>
        </w:rPr>
      </w:pPr>
    </w:p>
    <w:p w:rsidR="002F459E" w:rsidRDefault="00322E70" w:rsidP="00322E70">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Os três níveis de transição agroecológica proposto por</w:t>
      </w:r>
      <w:r w:rsidR="002F459E">
        <w:rPr>
          <w:rFonts w:ascii="Times New Roman" w:hAnsi="Times New Roman" w:cs="Times New Roman"/>
          <w:sz w:val="24"/>
          <w:szCs w:val="24"/>
        </w:rPr>
        <w:t xml:space="preserve"> </w:t>
      </w:r>
      <w:r>
        <w:rPr>
          <w:rFonts w:ascii="Times New Roman" w:hAnsi="Times New Roman" w:cs="Times New Roman"/>
          <w:sz w:val="24"/>
          <w:szCs w:val="24"/>
        </w:rPr>
        <w:t xml:space="preserve">Gliessman, </w:t>
      </w:r>
      <w:r w:rsidR="002F459E">
        <w:rPr>
          <w:rFonts w:ascii="Times New Roman" w:hAnsi="Times New Roman" w:cs="Times New Roman"/>
          <w:sz w:val="24"/>
          <w:szCs w:val="24"/>
        </w:rPr>
        <w:t xml:space="preserve">deixam claro a sistematização a </w:t>
      </w:r>
      <w:r>
        <w:rPr>
          <w:rFonts w:ascii="Times New Roman" w:hAnsi="Times New Roman" w:cs="Times New Roman"/>
          <w:sz w:val="24"/>
          <w:szCs w:val="24"/>
        </w:rPr>
        <w:t xml:space="preserve">complexidade </w:t>
      </w:r>
      <w:r w:rsidR="00030913">
        <w:rPr>
          <w:rFonts w:ascii="Times New Roman" w:hAnsi="Times New Roman" w:cs="Times New Roman"/>
          <w:sz w:val="24"/>
          <w:szCs w:val="24"/>
        </w:rPr>
        <w:t>desse</w:t>
      </w:r>
      <w:r w:rsidR="002F459E">
        <w:rPr>
          <w:rFonts w:ascii="Times New Roman" w:hAnsi="Times New Roman" w:cs="Times New Roman"/>
          <w:sz w:val="24"/>
          <w:szCs w:val="24"/>
        </w:rPr>
        <w:t xml:space="preserve"> </w:t>
      </w:r>
      <w:r w:rsidR="00030913">
        <w:rPr>
          <w:rFonts w:ascii="Times New Roman" w:hAnsi="Times New Roman" w:cs="Times New Roman"/>
          <w:sz w:val="24"/>
          <w:szCs w:val="24"/>
        </w:rPr>
        <w:t xml:space="preserve">processo </w:t>
      </w:r>
      <w:r>
        <w:rPr>
          <w:rFonts w:ascii="Times New Roman" w:hAnsi="Times New Roman" w:cs="Times New Roman"/>
          <w:sz w:val="24"/>
          <w:szCs w:val="24"/>
        </w:rPr>
        <w:t>e os desafios</w:t>
      </w:r>
      <w:r w:rsidR="00030913">
        <w:rPr>
          <w:rFonts w:ascii="Times New Roman" w:hAnsi="Times New Roman" w:cs="Times New Roman"/>
          <w:sz w:val="24"/>
          <w:szCs w:val="24"/>
        </w:rPr>
        <w:t xml:space="preserve"> </w:t>
      </w:r>
      <w:r w:rsidR="002F459E">
        <w:rPr>
          <w:rFonts w:ascii="Times New Roman" w:hAnsi="Times New Roman" w:cs="Times New Roman"/>
          <w:sz w:val="24"/>
          <w:szCs w:val="24"/>
        </w:rPr>
        <w:t xml:space="preserve">metodológicos, organizacional, e </w:t>
      </w:r>
      <w:r w:rsidR="002F459E">
        <w:rPr>
          <w:rFonts w:ascii="Times New Roman" w:hAnsi="Times New Roman" w:cs="Times New Roman"/>
          <w:sz w:val="24"/>
          <w:szCs w:val="24"/>
        </w:rPr>
        <w:lastRenderedPageBreak/>
        <w:t xml:space="preserve">tecnológico, </w:t>
      </w:r>
      <w:r w:rsidR="00030913">
        <w:rPr>
          <w:rFonts w:ascii="Times New Roman" w:hAnsi="Times New Roman" w:cs="Times New Roman"/>
          <w:sz w:val="24"/>
          <w:szCs w:val="24"/>
        </w:rPr>
        <w:t>para a</w:t>
      </w:r>
      <w:r w:rsidR="002F459E">
        <w:rPr>
          <w:rFonts w:ascii="Times New Roman" w:hAnsi="Times New Roman" w:cs="Times New Roman"/>
          <w:sz w:val="24"/>
          <w:szCs w:val="24"/>
        </w:rPr>
        <w:t xml:space="preserve">lcançar </w:t>
      </w:r>
      <w:r w:rsidR="00B2681C">
        <w:rPr>
          <w:rFonts w:ascii="Times New Roman" w:hAnsi="Times New Roman" w:cs="Times New Roman"/>
          <w:sz w:val="24"/>
          <w:szCs w:val="24"/>
        </w:rPr>
        <w:t>um processo sustentável e estabelecer a sustentabilidade do agroecossistema.</w:t>
      </w:r>
      <w:r w:rsidR="0027243B">
        <w:rPr>
          <w:rFonts w:ascii="Times New Roman" w:hAnsi="Times New Roman" w:cs="Times New Roman"/>
          <w:sz w:val="24"/>
          <w:szCs w:val="24"/>
        </w:rPr>
        <w:t xml:space="preserve"> </w:t>
      </w:r>
      <w:r w:rsidR="00A23156">
        <w:rPr>
          <w:rFonts w:ascii="Times New Roman" w:hAnsi="Times New Roman" w:cs="Times New Roman"/>
          <w:sz w:val="24"/>
          <w:szCs w:val="24"/>
        </w:rPr>
        <w:t xml:space="preserve"> Esta questão foi discutida por </w:t>
      </w:r>
      <w:r w:rsidR="0027243B">
        <w:rPr>
          <w:rFonts w:ascii="Times New Roman" w:hAnsi="Times New Roman" w:cs="Times New Roman"/>
          <w:sz w:val="24"/>
          <w:szCs w:val="24"/>
        </w:rPr>
        <w:t xml:space="preserve">Rocha (2001) </w:t>
      </w:r>
      <w:r w:rsidR="00A23156">
        <w:rPr>
          <w:rFonts w:ascii="Times New Roman" w:hAnsi="Times New Roman" w:cs="Times New Roman"/>
          <w:sz w:val="24"/>
          <w:szCs w:val="24"/>
        </w:rPr>
        <w:t xml:space="preserve">quando </w:t>
      </w:r>
      <w:r w:rsidR="0027243B">
        <w:rPr>
          <w:rFonts w:ascii="Times New Roman" w:hAnsi="Times New Roman" w:cs="Times New Roman"/>
          <w:sz w:val="24"/>
          <w:szCs w:val="24"/>
        </w:rPr>
        <w:t xml:space="preserve">destaca </w:t>
      </w:r>
      <w:r w:rsidR="00A23156">
        <w:rPr>
          <w:rFonts w:ascii="Times New Roman" w:hAnsi="Times New Roman" w:cs="Times New Roman"/>
          <w:sz w:val="24"/>
          <w:szCs w:val="24"/>
        </w:rPr>
        <w:t>em seu trabalho</w:t>
      </w:r>
      <w:r w:rsidR="00364193">
        <w:rPr>
          <w:rFonts w:ascii="Times New Roman" w:hAnsi="Times New Roman" w:cs="Times New Roman"/>
          <w:sz w:val="24"/>
          <w:szCs w:val="24"/>
        </w:rPr>
        <w:t>,</w:t>
      </w:r>
      <w:r w:rsidR="00A23156">
        <w:rPr>
          <w:rFonts w:ascii="Times New Roman" w:hAnsi="Times New Roman" w:cs="Times New Roman"/>
          <w:sz w:val="24"/>
          <w:szCs w:val="24"/>
        </w:rPr>
        <w:t xml:space="preserve"> </w:t>
      </w:r>
      <w:r w:rsidR="0027243B">
        <w:rPr>
          <w:rFonts w:ascii="Times New Roman" w:hAnsi="Times New Roman" w:cs="Times New Roman"/>
          <w:sz w:val="24"/>
          <w:szCs w:val="24"/>
        </w:rPr>
        <w:t>que</w:t>
      </w:r>
      <w:r w:rsidR="00364193">
        <w:rPr>
          <w:rFonts w:ascii="Times New Roman" w:hAnsi="Times New Roman" w:cs="Times New Roman"/>
          <w:sz w:val="24"/>
          <w:szCs w:val="24"/>
        </w:rPr>
        <w:t>,</w:t>
      </w:r>
      <w:r w:rsidR="0027243B">
        <w:rPr>
          <w:rFonts w:ascii="Times New Roman" w:hAnsi="Times New Roman" w:cs="Times New Roman"/>
          <w:sz w:val="24"/>
          <w:szCs w:val="24"/>
        </w:rPr>
        <w:t xml:space="preserve"> a</w:t>
      </w:r>
      <w:r w:rsidR="002F459E" w:rsidRPr="007D327F">
        <w:rPr>
          <w:rFonts w:ascii="Times New Roman" w:hAnsi="Times New Roman" w:cs="Times New Roman"/>
          <w:color w:val="000000"/>
          <w:sz w:val="24"/>
          <w:szCs w:val="24"/>
        </w:rPr>
        <w:t>o avaliar os sistemas agrícolas e a sustentabilidade ou a insustentabilidade destes sistemas, em dada área, constata-se que existe relação direta entre o conceito de sustentabilidade</w:t>
      </w:r>
      <w:r w:rsidR="00322261">
        <w:rPr>
          <w:rFonts w:ascii="Times New Roman" w:hAnsi="Times New Roman" w:cs="Times New Roman"/>
          <w:color w:val="000000"/>
          <w:sz w:val="24"/>
          <w:szCs w:val="24"/>
        </w:rPr>
        <w:t xml:space="preserve"> com o enfoque sistêmico, pois </w:t>
      </w:r>
      <w:r w:rsidR="002F459E" w:rsidRPr="007D327F">
        <w:rPr>
          <w:rFonts w:ascii="Times New Roman" w:hAnsi="Times New Roman" w:cs="Times New Roman"/>
          <w:color w:val="000000"/>
          <w:sz w:val="24"/>
          <w:szCs w:val="24"/>
        </w:rPr>
        <w:t>a sustentabilidade é sistêmica</w:t>
      </w:r>
      <w:r w:rsidR="00322261">
        <w:rPr>
          <w:rFonts w:ascii="Times New Roman" w:hAnsi="Times New Roman" w:cs="Times New Roman"/>
          <w:color w:val="000000"/>
          <w:sz w:val="24"/>
          <w:szCs w:val="24"/>
        </w:rPr>
        <w:t>.</w:t>
      </w:r>
      <w:r w:rsidR="002F459E">
        <w:rPr>
          <w:rFonts w:ascii="Times New Roman" w:hAnsi="Times New Roman" w:cs="Times New Roman"/>
          <w:color w:val="000000"/>
          <w:sz w:val="24"/>
          <w:szCs w:val="24"/>
        </w:rPr>
        <w:t xml:space="preserve"> </w:t>
      </w:r>
    </w:p>
    <w:p w:rsidR="00AE6A0E" w:rsidRDefault="00AE6A0E" w:rsidP="00AE6A0E">
      <w:pPr>
        <w:tabs>
          <w:tab w:val="num" w:pos="720"/>
        </w:tabs>
        <w:spacing w:after="0" w:line="360" w:lineRule="auto"/>
        <w:ind w:firstLine="709"/>
        <w:jc w:val="both"/>
        <w:rPr>
          <w:rFonts w:ascii="Times New Roman" w:hAnsi="Times New Roman" w:cs="Times New Roman"/>
          <w:sz w:val="24"/>
          <w:szCs w:val="24"/>
        </w:rPr>
      </w:pPr>
      <w:r w:rsidRPr="006D0425">
        <w:rPr>
          <w:rFonts w:ascii="Times New Roman" w:hAnsi="Times New Roman" w:cs="Times New Roman"/>
          <w:sz w:val="24"/>
          <w:szCs w:val="24"/>
        </w:rPr>
        <w:t>Os princípios agroecológicos podem ser observados em diversas ramificações que junta</w:t>
      </w:r>
      <w:r>
        <w:rPr>
          <w:rFonts w:ascii="Times New Roman" w:hAnsi="Times New Roman" w:cs="Times New Roman"/>
          <w:sz w:val="24"/>
          <w:szCs w:val="24"/>
        </w:rPr>
        <w:t xml:space="preserve">s formam a árvore agroecológica </w:t>
      </w:r>
      <w:r w:rsidRPr="006D0425">
        <w:rPr>
          <w:rFonts w:ascii="Times New Roman" w:hAnsi="Times New Roman" w:cs="Times New Roman"/>
          <w:sz w:val="24"/>
          <w:szCs w:val="24"/>
        </w:rPr>
        <w:t>Agricultura orgânica e Biológica;</w:t>
      </w:r>
      <w:r>
        <w:rPr>
          <w:rFonts w:ascii="Times New Roman" w:hAnsi="Times New Roman" w:cs="Times New Roman"/>
          <w:sz w:val="24"/>
          <w:szCs w:val="24"/>
        </w:rPr>
        <w:t xml:space="preserve"> </w:t>
      </w:r>
      <w:r w:rsidRPr="006D0425">
        <w:rPr>
          <w:rFonts w:ascii="Times New Roman" w:hAnsi="Times New Roman" w:cs="Times New Roman"/>
          <w:sz w:val="24"/>
          <w:szCs w:val="24"/>
        </w:rPr>
        <w:t>Agricultura Biodinâmica;</w:t>
      </w:r>
      <w:r>
        <w:rPr>
          <w:rFonts w:ascii="Times New Roman" w:hAnsi="Times New Roman" w:cs="Times New Roman"/>
          <w:sz w:val="24"/>
          <w:szCs w:val="24"/>
        </w:rPr>
        <w:t xml:space="preserve"> </w:t>
      </w:r>
      <w:r w:rsidRPr="006D0425">
        <w:rPr>
          <w:rFonts w:ascii="Times New Roman" w:hAnsi="Times New Roman" w:cs="Times New Roman"/>
          <w:sz w:val="24"/>
          <w:szCs w:val="24"/>
        </w:rPr>
        <w:t>Agricultura Natural; Permacultura;</w:t>
      </w:r>
      <w:r>
        <w:rPr>
          <w:rFonts w:ascii="Times New Roman" w:hAnsi="Times New Roman" w:cs="Times New Roman"/>
          <w:sz w:val="24"/>
          <w:szCs w:val="24"/>
        </w:rPr>
        <w:t xml:space="preserve"> </w:t>
      </w:r>
      <w:r w:rsidRPr="00F5466C">
        <w:rPr>
          <w:rFonts w:ascii="Times New Roman" w:hAnsi="Times New Roman" w:cs="Times New Roman"/>
          <w:sz w:val="24"/>
          <w:szCs w:val="24"/>
        </w:rPr>
        <w:t>Ecológica.</w:t>
      </w:r>
      <w:r w:rsidRPr="00AE6A0E">
        <w:rPr>
          <w:rFonts w:ascii="Times New Roman" w:hAnsi="Times New Roman" w:cs="Times New Roman"/>
          <w:sz w:val="24"/>
          <w:szCs w:val="24"/>
        </w:rPr>
        <w:t xml:space="preserve"> </w:t>
      </w:r>
      <w:r w:rsidRPr="006D0425">
        <w:rPr>
          <w:rFonts w:ascii="Times New Roman" w:hAnsi="Times New Roman" w:cs="Times New Roman"/>
          <w:sz w:val="24"/>
          <w:szCs w:val="24"/>
        </w:rPr>
        <w:t>(CAPORAL &amp; COSTABEBER, 2004)</w:t>
      </w:r>
      <w:r>
        <w:rPr>
          <w:rFonts w:ascii="Times New Roman" w:hAnsi="Times New Roman" w:cs="Times New Roman"/>
          <w:sz w:val="24"/>
          <w:szCs w:val="24"/>
        </w:rPr>
        <w:t>.</w:t>
      </w:r>
    </w:p>
    <w:p w:rsidR="00802DE6" w:rsidRPr="00A37AA1" w:rsidRDefault="00802DE6" w:rsidP="00802DE6">
      <w:pPr>
        <w:spacing w:after="0" w:line="360" w:lineRule="auto"/>
        <w:ind w:firstLine="709"/>
        <w:jc w:val="both"/>
        <w:rPr>
          <w:rFonts w:ascii="Times New Roman" w:hAnsi="Times New Roman" w:cs="Times New Roman"/>
          <w:sz w:val="24"/>
          <w:szCs w:val="24"/>
        </w:rPr>
      </w:pPr>
      <w:r w:rsidRPr="005B3A56">
        <w:rPr>
          <w:rFonts w:ascii="Times New Roman" w:hAnsi="Times New Roman" w:cs="Times New Roman"/>
          <w:sz w:val="24"/>
          <w:szCs w:val="24"/>
        </w:rPr>
        <w:t>Diante da insustentabilidade socioambiental dos sistemas de produção agrícolas e do modo de vida na atuali</w:t>
      </w:r>
      <w:r w:rsidRPr="005B3A56">
        <w:rPr>
          <w:rFonts w:ascii="Times New Roman" w:hAnsi="Times New Roman" w:cs="Times New Roman"/>
          <w:sz w:val="24"/>
          <w:szCs w:val="24"/>
        </w:rPr>
        <w:softHyphen/>
        <w:t>dade, o enfoque agroecológico caracteriza-se como uma alternativa que trás a perspectiva de sustentabilidade aos agro</w:t>
      </w:r>
      <w:r w:rsidRPr="005B3A56">
        <w:rPr>
          <w:rFonts w:ascii="Times New Roman" w:hAnsi="Times New Roman" w:cs="Times New Roman"/>
          <w:sz w:val="24"/>
          <w:szCs w:val="24"/>
        </w:rPr>
        <w:softHyphen/>
        <w:t xml:space="preserve">ecossistemas (VARGAS, FONTOURA, </w:t>
      </w:r>
      <w:r w:rsidRPr="005B3A56">
        <w:rPr>
          <w:rFonts w:ascii="Times New Roman" w:hAnsi="Times New Roman" w:cs="Times New Roman"/>
          <w:bCs/>
          <w:sz w:val="24"/>
          <w:szCs w:val="24"/>
        </w:rPr>
        <w:t>WIZNIEWSKY, 2013).</w:t>
      </w:r>
      <w:r w:rsidRPr="005B3A56">
        <w:rPr>
          <w:rFonts w:ascii="Times New Roman" w:hAnsi="Times New Roman" w:cs="Times New Roman"/>
          <w:bCs/>
          <w:color w:val="000000"/>
          <w:sz w:val="24"/>
          <w:szCs w:val="24"/>
          <w:shd w:val="clear" w:color="auto" w:fill="FFFFFF"/>
        </w:rPr>
        <w:t xml:space="preserve"> A</w:t>
      </w:r>
      <w:r w:rsidRPr="005B3A56">
        <w:rPr>
          <w:rFonts w:ascii="Times New Roman" w:hAnsi="Times New Roman" w:cs="Times New Roman"/>
          <w:sz w:val="24"/>
          <w:szCs w:val="24"/>
        </w:rPr>
        <w:t xml:space="preserve">inda que a palavra Agroecologia nos faça lembrar estilos de agricultura menos agressivos ao meio ambiente, não é pertinente confundir Agroecologia com um tipo de agricultura alternativa </w:t>
      </w:r>
      <w:r w:rsidRPr="005B3A56">
        <w:rPr>
          <w:rFonts w:ascii="Times New Roman" w:hAnsi="Times New Roman" w:cs="Times New Roman"/>
          <w:bCs/>
          <w:color w:val="000000"/>
          <w:sz w:val="24"/>
          <w:szCs w:val="24"/>
          <w:shd w:val="clear" w:color="auto" w:fill="FFFFFF"/>
        </w:rPr>
        <w:t xml:space="preserve">(CAPORAL, PAULUS e COSTABEBER, 2009). Os atores ressaltam que como ciência ela é capaz de </w:t>
      </w:r>
      <w:r w:rsidRPr="007B01D6">
        <w:rPr>
          <w:rFonts w:ascii="Times New Roman" w:hAnsi="Times New Roman" w:cs="Times New Roman"/>
          <w:bCs/>
          <w:color w:val="000000"/>
          <w:sz w:val="24"/>
          <w:szCs w:val="24"/>
          <w:shd w:val="clear" w:color="auto" w:fill="FFFFFF"/>
        </w:rPr>
        <w:t>impulsionar uma</w:t>
      </w:r>
      <w:r>
        <w:rPr>
          <w:rFonts w:ascii="Times New Roman" w:hAnsi="Times New Roman" w:cs="Times New Roman"/>
          <w:bCs/>
          <w:color w:val="000000"/>
          <w:sz w:val="24"/>
          <w:szCs w:val="24"/>
          <w:shd w:val="clear" w:color="auto" w:fill="FFFFFF"/>
        </w:rPr>
        <w:t xml:space="preserve"> </w:t>
      </w:r>
      <w:r w:rsidRPr="007B01D6">
        <w:rPr>
          <w:rFonts w:ascii="Times New Roman" w:hAnsi="Times New Roman" w:cs="Times New Roman"/>
          <w:bCs/>
          <w:color w:val="000000"/>
          <w:sz w:val="24"/>
          <w:szCs w:val="24"/>
          <w:shd w:val="clear" w:color="auto" w:fill="FFFFFF"/>
        </w:rPr>
        <w:t>mudança substancial no meio rural e na agricultura e,</w:t>
      </w:r>
      <w:r>
        <w:rPr>
          <w:rFonts w:ascii="Times New Roman" w:hAnsi="Times New Roman" w:cs="Times New Roman"/>
          <w:bCs/>
          <w:color w:val="000000"/>
          <w:sz w:val="24"/>
          <w:szCs w:val="24"/>
          <w:shd w:val="clear" w:color="auto" w:fill="FFFFFF"/>
        </w:rPr>
        <w:t xml:space="preserve"> </w:t>
      </w:r>
      <w:r w:rsidRPr="007B01D6">
        <w:rPr>
          <w:rFonts w:ascii="Times New Roman" w:hAnsi="Times New Roman" w:cs="Times New Roman"/>
          <w:bCs/>
          <w:color w:val="000000"/>
          <w:sz w:val="24"/>
          <w:szCs w:val="24"/>
          <w:shd w:val="clear" w:color="auto" w:fill="FFFFFF"/>
        </w:rPr>
        <w:t>portanto, pode servir como base para reorientar ações de</w:t>
      </w:r>
      <w:r>
        <w:rPr>
          <w:rFonts w:ascii="Times New Roman" w:hAnsi="Times New Roman" w:cs="Times New Roman"/>
          <w:bCs/>
          <w:color w:val="000000"/>
          <w:sz w:val="24"/>
          <w:szCs w:val="24"/>
          <w:shd w:val="clear" w:color="auto" w:fill="FFFFFF"/>
        </w:rPr>
        <w:t xml:space="preserve"> </w:t>
      </w:r>
      <w:r w:rsidRPr="007B01D6">
        <w:rPr>
          <w:rFonts w:ascii="Times New Roman" w:hAnsi="Times New Roman" w:cs="Times New Roman"/>
          <w:bCs/>
          <w:color w:val="000000"/>
          <w:sz w:val="24"/>
          <w:szCs w:val="24"/>
          <w:shd w:val="clear" w:color="auto" w:fill="FFFFFF"/>
        </w:rPr>
        <w:t>ensino, de pesquisa e de assessoria ou assistência técnica</w:t>
      </w:r>
      <w:r>
        <w:rPr>
          <w:rFonts w:ascii="Times New Roman" w:hAnsi="Times New Roman" w:cs="Times New Roman"/>
          <w:bCs/>
          <w:color w:val="000000"/>
          <w:sz w:val="24"/>
          <w:szCs w:val="24"/>
          <w:shd w:val="clear" w:color="auto" w:fill="FFFFFF"/>
        </w:rPr>
        <w:t xml:space="preserve"> </w:t>
      </w:r>
      <w:r w:rsidRPr="007B01D6">
        <w:rPr>
          <w:rFonts w:ascii="Times New Roman" w:hAnsi="Times New Roman" w:cs="Times New Roman"/>
          <w:bCs/>
          <w:color w:val="000000"/>
          <w:sz w:val="24"/>
          <w:szCs w:val="24"/>
          <w:shd w:val="clear" w:color="auto" w:fill="FFFFFF"/>
        </w:rPr>
        <w:t>e extensão rural, numa perspectiva que assegure uma</w:t>
      </w:r>
      <w:r>
        <w:rPr>
          <w:rFonts w:ascii="Times New Roman" w:hAnsi="Times New Roman" w:cs="Times New Roman"/>
          <w:bCs/>
          <w:color w:val="000000"/>
          <w:sz w:val="24"/>
          <w:szCs w:val="24"/>
          <w:shd w:val="clear" w:color="auto" w:fill="FFFFFF"/>
        </w:rPr>
        <w:t xml:space="preserve"> </w:t>
      </w:r>
      <w:r w:rsidRPr="007B01D6">
        <w:rPr>
          <w:rFonts w:ascii="Times New Roman" w:hAnsi="Times New Roman" w:cs="Times New Roman"/>
          <w:bCs/>
          <w:color w:val="000000"/>
          <w:sz w:val="24"/>
          <w:szCs w:val="24"/>
          <w:shd w:val="clear" w:color="auto" w:fill="FFFFFF"/>
        </w:rPr>
        <w:t>maior sustentabilidade socioambiental e econômica para</w:t>
      </w:r>
      <w:r>
        <w:rPr>
          <w:rFonts w:ascii="Times New Roman" w:hAnsi="Times New Roman" w:cs="Times New Roman"/>
          <w:bCs/>
          <w:color w:val="000000"/>
          <w:sz w:val="24"/>
          <w:szCs w:val="24"/>
          <w:shd w:val="clear" w:color="auto" w:fill="FFFFFF"/>
        </w:rPr>
        <w:t xml:space="preserve"> </w:t>
      </w:r>
      <w:r w:rsidRPr="007B01D6">
        <w:rPr>
          <w:rFonts w:ascii="Times New Roman" w:hAnsi="Times New Roman" w:cs="Times New Roman"/>
          <w:bCs/>
          <w:color w:val="000000"/>
          <w:sz w:val="24"/>
          <w:szCs w:val="24"/>
          <w:shd w:val="clear" w:color="auto" w:fill="FFFFFF"/>
        </w:rPr>
        <w:t>os diferentes agroecossistemas.</w:t>
      </w:r>
    </w:p>
    <w:p w:rsidR="00802DE6" w:rsidRDefault="00802DE6" w:rsidP="00802DE6">
      <w:pPr>
        <w:spacing w:after="0" w:line="360" w:lineRule="auto"/>
        <w:ind w:firstLine="709"/>
        <w:jc w:val="both"/>
        <w:rPr>
          <w:rFonts w:ascii="Times New Roman" w:hAnsi="Times New Roman" w:cs="Times New Roman"/>
          <w:sz w:val="24"/>
          <w:szCs w:val="24"/>
        </w:rPr>
      </w:pPr>
      <w:r w:rsidRPr="00186C17">
        <w:rPr>
          <w:rFonts w:ascii="Arial Narrow" w:hAnsi="Arial Narrow"/>
          <w:sz w:val="24"/>
          <w:szCs w:val="24"/>
        </w:rPr>
        <w:t xml:space="preserve"> </w:t>
      </w:r>
      <w:r>
        <w:rPr>
          <w:rFonts w:ascii="Times New Roman" w:hAnsi="Times New Roman" w:cs="Times New Roman"/>
          <w:sz w:val="24"/>
          <w:szCs w:val="24"/>
        </w:rPr>
        <w:t xml:space="preserve"> </w:t>
      </w:r>
      <w:r w:rsidRPr="0094037F">
        <w:rPr>
          <w:rFonts w:ascii="Times New Roman" w:hAnsi="Times New Roman" w:cs="Times New Roman"/>
          <w:sz w:val="24"/>
          <w:szCs w:val="24"/>
        </w:rPr>
        <w:t>Essa nova forma de praticar a agricultura – mais sustentável – traz, porém, alguns desafios:</w:t>
      </w:r>
    </w:p>
    <w:p w:rsidR="00802DE6" w:rsidRPr="0094037F" w:rsidRDefault="00802DE6" w:rsidP="00802DE6">
      <w:pPr>
        <w:autoSpaceDE w:val="0"/>
        <w:autoSpaceDN w:val="0"/>
        <w:adjustRightInd w:val="0"/>
        <w:spacing w:after="0" w:line="240" w:lineRule="auto"/>
        <w:jc w:val="both"/>
        <w:rPr>
          <w:rFonts w:ascii="Times New Roman" w:hAnsi="Times New Roman" w:cs="Times New Roman"/>
          <w:sz w:val="24"/>
          <w:szCs w:val="24"/>
        </w:rPr>
      </w:pPr>
    </w:p>
    <w:p w:rsidR="00802DE6" w:rsidRPr="0017080D" w:rsidRDefault="00802DE6" w:rsidP="0017080D">
      <w:pPr>
        <w:autoSpaceDE w:val="0"/>
        <w:autoSpaceDN w:val="0"/>
        <w:adjustRightInd w:val="0"/>
        <w:spacing w:after="0" w:line="240" w:lineRule="auto"/>
        <w:ind w:left="2268"/>
        <w:jc w:val="both"/>
        <w:rPr>
          <w:rFonts w:ascii="Times New Roman" w:hAnsi="Times New Roman" w:cs="Times New Roman"/>
        </w:rPr>
      </w:pPr>
      <w:r w:rsidRPr="0017080D">
        <w:rPr>
          <w:rFonts w:ascii="Times New Roman" w:hAnsi="Times New Roman" w:cs="Times New Roman"/>
          <w:b/>
        </w:rPr>
        <w:t xml:space="preserve">Um </w:t>
      </w:r>
      <w:r w:rsidRPr="0017080D">
        <w:rPr>
          <w:rFonts w:ascii="Times New Roman" w:hAnsi="Times New Roman" w:cs="Times New Roman"/>
          <w:b/>
          <w:iCs/>
        </w:rPr>
        <w:t>desafio ambiental</w:t>
      </w:r>
      <w:r w:rsidRPr="0017080D">
        <w:rPr>
          <w:rFonts w:ascii="Times New Roman" w:hAnsi="Times New Roman" w:cs="Times New Roman"/>
          <w:i/>
          <w:iCs/>
        </w:rPr>
        <w:t xml:space="preserve"> </w:t>
      </w:r>
      <w:r w:rsidRPr="0017080D">
        <w:rPr>
          <w:rFonts w:ascii="Times New Roman" w:hAnsi="Times New Roman" w:cs="Times New Roman"/>
        </w:rPr>
        <w:t>– considerando que a agricultura é uma atividade causadora de impactos ambientais, decorrentes da substituição de uma vegetação naturalmente adaptada por outra que exige a contenção do processo de sucessão natural, visando ganhos econômicos, o desafio consiste em buscar sistemas de produção agrícola adaptados ao ambiente, de tal forma que a dependência de insumos externos e de recursos naturais não renováveis seja mínima.</w:t>
      </w:r>
      <w:r w:rsidR="0017080D" w:rsidRPr="0017080D">
        <w:rPr>
          <w:rFonts w:ascii="Times New Roman" w:hAnsi="Times New Roman" w:cs="Times New Roman"/>
        </w:rPr>
        <w:t xml:space="preserve"> [...] </w:t>
      </w:r>
      <w:r w:rsidRPr="0017080D">
        <w:rPr>
          <w:rFonts w:ascii="Times New Roman" w:hAnsi="Times New Roman" w:cs="Times New Roman"/>
          <w:b/>
        </w:rPr>
        <w:t xml:space="preserve">Um </w:t>
      </w:r>
      <w:r w:rsidRPr="0017080D">
        <w:rPr>
          <w:rFonts w:ascii="Times New Roman" w:hAnsi="Times New Roman" w:cs="Times New Roman"/>
          <w:b/>
          <w:iCs/>
        </w:rPr>
        <w:t>desafio econômico</w:t>
      </w:r>
      <w:r w:rsidRPr="0017080D">
        <w:rPr>
          <w:rFonts w:ascii="Times New Roman" w:hAnsi="Times New Roman" w:cs="Times New Roman"/>
          <w:i/>
          <w:iCs/>
        </w:rPr>
        <w:t xml:space="preserve"> </w:t>
      </w:r>
      <w:r w:rsidRPr="0017080D">
        <w:rPr>
          <w:rFonts w:ascii="Times New Roman" w:hAnsi="Times New Roman" w:cs="Times New Roman"/>
        </w:rPr>
        <w:t>– considerando que a agricultura é uma atividade capaz de gerar, a curto, médio e longo prazos, produtos de valor comercial tanto maior quanto maior for o valor agregado, o desafio consiste em adotar sistemas de produção e de cultivo que minimizem perdas e desperdícios e que apresentem produtividade compatível com os investimentos feitos, e em estabelecer mecanismos que assegurem a competitividade do produto agrícola no mercado interno e/ou externo, garantindo a</w:t>
      </w:r>
      <w:r w:rsidR="0017080D">
        <w:rPr>
          <w:rFonts w:ascii="Times New Roman" w:hAnsi="Times New Roman" w:cs="Times New Roman"/>
        </w:rPr>
        <w:t xml:space="preserve"> </w:t>
      </w:r>
      <w:r w:rsidRPr="0017080D">
        <w:rPr>
          <w:rFonts w:ascii="Times New Roman" w:hAnsi="Times New Roman" w:cs="Times New Roman"/>
        </w:rPr>
        <w:t>economicidade da cadeia produtiva e a qualidade do produto.</w:t>
      </w:r>
      <w:r w:rsidR="0017080D" w:rsidRPr="0017080D">
        <w:rPr>
          <w:rFonts w:ascii="Times New Roman" w:hAnsi="Times New Roman" w:cs="Times New Roman"/>
        </w:rPr>
        <w:t xml:space="preserve"> [...] </w:t>
      </w:r>
      <w:r w:rsidRPr="0017080D">
        <w:rPr>
          <w:rFonts w:ascii="Times New Roman" w:hAnsi="Times New Roman" w:cs="Times New Roman"/>
          <w:b/>
        </w:rPr>
        <w:t xml:space="preserve">Um </w:t>
      </w:r>
      <w:r w:rsidRPr="0017080D">
        <w:rPr>
          <w:rFonts w:ascii="Times New Roman" w:hAnsi="Times New Roman" w:cs="Times New Roman"/>
          <w:b/>
          <w:iCs/>
        </w:rPr>
        <w:t>desafio social</w:t>
      </w:r>
      <w:r w:rsidRPr="0017080D">
        <w:rPr>
          <w:rFonts w:ascii="Times New Roman" w:hAnsi="Times New Roman" w:cs="Times New Roman"/>
          <w:i/>
          <w:iCs/>
        </w:rPr>
        <w:t xml:space="preserve"> </w:t>
      </w:r>
      <w:r w:rsidRPr="0017080D">
        <w:rPr>
          <w:rFonts w:ascii="Times New Roman" w:hAnsi="Times New Roman" w:cs="Times New Roman"/>
        </w:rPr>
        <w:t xml:space="preserve">– considerando a capacidade da agricultura de gerar empregos diretos e indiretos e de contribuir para a contenção de fluxos migratórios, que favorecem a urbanização acelerada e desorganizada, esse desafio consiste em adotar sistemas de produção que assegurem geração de renda para o trabalhador rural e que este disponha de condições dignas de </w:t>
      </w:r>
      <w:r w:rsidRPr="0017080D">
        <w:rPr>
          <w:rFonts w:ascii="Times New Roman" w:hAnsi="Times New Roman" w:cs="Times New Roman"/>
        </w:rPr>
        <w:lastRenderedPageBreak/>
        <w:t>trabalho, com remuneração compatível com sua importância no processo de produção. Considerando o número de famintos no planeta, e particularmente no Brasil, é necessário que a produção agrícola contribua para a segurança alimentar e nutricional. Considerando, ainda, que o contexto social não seja uma externalidade de curto prazo do processo produtivo e, portanto, do desenvolvimento, é necessário construir novos padrões de organização social da produção agrícola por meio da implantação de reforma agrária compatível com as necessidades locais e da gestação de novas formas de estruturas produtivas.</w:t>
      </w:r>
      <w:r w:rsidR="0017080D" w:rsidRPr="0017080D">
        <w:rPr>
          <w:rFonts w:ascii="Times New Roman" w:hAnsi="Times New Roman" w:cs="Times New Roman"/>
        </w:rPr>
        <w:t xml:space="preserve"> [...] </w:t>
      </w:r>
      <w:r w:rsidRPr="0017080D">
        <w:rPr>
          <w:rFonts w:ascii="Times New Roman" w:hAnsi="Times New Roman" w:cs="Times New Roman"/>
          <w:b/>
        </w:rPr>
        <w:t xml:space="preserve">Um </w:t>
      </w:r>
      <w:r w:rsidRPr="0017080D">
        <w:rPr>
          <w:rFonts w:ascii="Times New Roman" w:hAnsi="Times New Roman" w:cs="Times New Roman"/>
          <w:b/>
          <w:iCs/>
        </w:rPr>
        <w:t>desafio territorial</w:t>
      </w:r>
      <w:r w:rsidRPr="0017080D">
        <w:rPr>
          <w:rFonts w:ascii="Times New Roman" w:hAnsi="Times New Roman" w:cs="Times New Roman"/>
          <w:i/>
          <w:iCs/>
        </w:rPr>
        <w:t xml:space="preserve"> </w:t>
      </w:r>
      <w:r w:rsidRPr="0017080D">
        <w:rPr>
          <w:rFonts w:ascii="Times New Roman" w:hAnsi="Times New Roman" w:cs="Times New Roman"/>
        </w:rPr>
        <w:t>– considerando que a agricultura é potencialmente uma atividade capaz de se integrar a outras atividades rurais, esse desafio consiste em buscar a viabilização de uma efetiva integração agrícola com o espaço rural, por meio da pluriatividade e da multifuncionalidade desses espaços.</w:t>
      </w:r>
      <w:r w:rsidR="0017080D" w:rsidRPr="0017080D">
        <w:rPr>
          <w:rFonts w:ascii="Times New Roman" w:hAnsi="Times New Roman" w:cs="Times New Roman"/>
        </w:rPr>
        <w:t xml:space="preserve"> [...] </w:t>
      </w:r>
      <w:r w:rsidRPr="0017080D">
        <w:rPr>
          <w:rFonts w:ascii="Times New Roman" w:hAnsi="Times New Roman" w:cs="Times New Roman"/>
          <w:b/>
        </w:rPr>
        <w:t xml:space="preserve">Um </w:t>
      </w:r>
      <w:r w:rsidRPr="0017080D">
        <w:rPr>
          <w:rFonts w:ascii="Times New Roman" w:hAnsi="Times New Roman" w:cs="Times New Roman"/>
          <w:b/>
          <w:iCs/>
        </w:rPr>
        <w:t>desafio tecnológico</w:t>
      </w:r>
      <w:r w:rsidRPr="0017080D">
        <w:rPr>
          <w:rFonts w:ascii="Times New Roman" w:hAnsi="Times New Roman" w:cs="Times New Roman"/>
          <w:i/>
          <w:iCs/>
        </w:rPr>
        <w:t xml:space="preserve"> </w:t>
      </w:r>
      <w:r w:rsidRPr="0017080D">
        <w:rPr>
          <w:rFonts w:ascii="Times New Roman" w:hAnsi="Times New Roman" w:cs="Times New Roman"/>
        </w:rPr>
        <w:t>– considerando que a agricultura é fortemente dependente de tecnologias para o aumento da produção e da produtividade, e que muitas das tecnologias, sobretudo aquelas intensivas em capital, são causadoras de impactos ao ambiente, urge que se desenvolvam novos processos produtivos nos quais as tecnologias sejam menos agressivas ambientalmente, mantendo uma adequada relação produção/produtividade (ALTIERI, 2004 p.).</w:t>
      </w:r>
    </w:p>
    <w:p w:rsidR="00025665" w:rsidRDefault="00025665" w:rsidP="00802DE6">
      <w:pPr>
        <w:autoSpaceDE w:val="0"/>
        <w:autoSpaceDN w:val="0"/>
        <w:adjustRightInd w:val="0"/>
        <w:spacing w:after="0" w:line="240" w:lineRule="auto"/>
        <w:ind w:left="2268"/>
        <w:jc w:val="both"/>
      </w:pPr>
    </w:p>
    <w:p w:rsidR="00B71BDB" w:rsidRDefault="00AF4A75" w:rsidP="00802DE6">
      <w:pPr>
        <w:pStyle w:val="Default"/>
        <w:spacing w:line="360" w:lineRule="auto"/>
        <w:ind w:firstLine="709"/>
        <w:jc w:val="both"/>
      </w:pPr>
      <w:r>
        <w:t xml:space="preserve"> O autor enfatiza</w:t>
      </w:r>
      <w:r w:rsidR="00802DE6">
        <w:t xml:space="preserve"> a necessidade básicas de enfrentar esses desafios para implantar agriculturas sustentáveis, superar esses desafios, portanto é fundamental para alcançar as metas do agroecossistemas considerando os aspectos dimensionais, da sustentabilidade.  Neste c</w:t>
      </w:r>
      <w:r w:rsidR="0017080D">
        <w:t xml:space="preserve">ontexto Assis e Romeiro (2002) </w:t>
      </w:r>
      <w:r w:rsidR="00802DE6">
        <w:t xml:space="preserve">informam que a agroecologia adota como princípios básicos a menor dependência possível de insumos externos e a conservação dos recursos naturais. Para isto os sistemas agroecológicos procuram maximizar a reciclagem de energia e nutrientes, como forma de minimizar a perda destes recursos durante os processos produtivos. </w:t>
      </w:r>
    </w:p>
    <w:p w:rsidR="00B71BDB" w:rsidRDefault="00B71BDB" w:rsidP="00322E70">
      <w:pPr>
        <w:spacing w:after="0" w:line="360" w:lineRule="auto"/>
        <w:ind w:firstLine="709"/>
        <w:jc w:val="both"/>
        <w:rPr>
          <w:rFonts w:ascii="Times New Roman" w:hAnsi="Times New Roman" w:cs="Times New Roman"/>
          <w:color w:val="000000"/>
          <w:sz w:val="24"/>
          <w:szCs w:val="24"/>
        </w:rPr>
      </w:pPr>
    </w:p>
    <w:p w:rsidR="005211FD" w:rsidRDefault="005211FD" w:rsidP="00025665">
      <w:pPr>
        <w:tabs>
          <w:tab w:val="left" w:pos="4735"/>
        </w:tabs>
        <w:spacing w:after="0" w:line="360" w:lineRule="auto"/>
        <w:jc w:val="both"/>
        <w:rPr>
          <w:rFonts w:ascii="Times New Roman" w:hAnsi="Times New Roman" w:cs="Times New Roman"/>
          <w:b/>
          <w:sz w:val="24"/>
          <w:szCs w:val="24"/>
        </w:rPr>
      </w:pPr>
      <w:r w:rsidRPr="00F01A5E">
        <w:rPr>
          <w:rFonts w:ascii="Times New Roman" w:hAnsi="Times New Roman" w:cs="Times New Roman"/>
          <w:b/>
          <w:sz w:val="24"/>
          <w:szCs w:val="24"/>
        </w:rPr>
        <w:t>Agricultura orgânica tecnologia limpa</w:t>
      </w:r>
      <w:r w:rsidR="00025665">
        <w:rPr>
          <w:rFonts w:ascii="Times New Roman" w:hAnsi="Times New Roman" w:cs="Times New Roman"/>
          <w:b/>
          <w:sz w:val="24"/>
          <w:szCs w:val="24"/>
        </w:rPr>
        <w:tab/>
      </w:r>
    </w:p>
    <w:p w:rsidR="00025665" w:rsidRDefault="00025665" w:rsidP="00025665">
      <w:pPr>
        <w:tabs>
          <w:tab w:val="left" w:pos="4735"/>
        </w:tabs>
        <w:spacing w:after="0" w:line="360" w:lineRule="auto"/>
        <w:jc w:val="both"/>
        <w:rPr>
          <w:rFonts w:ascii="Times New Roman" w:hAnsi="Times New Roman" w:cs="Times New Roman"/>
          <w:sz w:val="24"/>
          <w:szCs w:val="24"/>
        </w:rPr>
      </w:pPr>
    </w:p>
    <w:p w:rsidR="005211FD" w:rsidRDefault="005211FD" w:rsidP="005211FD">
      <w:pPr>
        <w:spacing w:after="0" w:line="360" w:lineRule="auto"/>
        <w:ind w:firstLine="709"/>
        <w:jc w:val="both"/>
        <w:rPr>
          <w:rFonts w:ascii="Times New Roman" w:hAnsi="Times New Roman" w:cs="Times New Roman"/>
          <w:sz w:val="24"/>
          <w:szCs w:val="24"/>
        </w:rPr>
      </w:pPr>
      <w:r w:rsidRPr="003C5F5F">
        <w:rPr>
          <w:rFonts w:ascii="Times New Roman" w:hAnsi="Times New Roman" w:cs="Times New Roman"/>
          <w:sz w:val="24"/>
          <w:szCs w:val="24"/>
        </w:rPr>
        <w:t>O sistema de produção orgânica dispensa o uso de insumos sintéticos, adota prática de</w:t>
      </w:r>
      <w:r>
        <w:rPr>
          <w:rFonts w:ascii="Times New Roman" w:hAnsi="Times New Roman" w:cs="Times New Roman"/>
          <w:sz w:val="24"/>
          <w:szCs w:val="24"/>
        </w:rPr>
        <w:t xml:space="preserve"> </w:t>
      </w:r>
      <w:r w:rsidRPr="003C5F5F">
        <w:rPr>
          <w:rFonts w:ascii="Times New Roman" w:hAnsi="Times New Roman" w:cs="Times New Roman"/>
          <w:sz w:val="24"/>
          <w:szCs w:val="24"/>
        </w:rPr>
        <w:t>rotação de cultivos, reciclagem de resíduos orgânicos, adubos verdes, rochas minerais,</w:t>
      </w:r>
      <w:r>
        <w:rPr>
          <w:rFonts w:ascii="Times New Roman" w:hAnsi="Times New Roman" w:cs="Times New Roman"/>
          <w:sz w:val="24"/>
          <w:szCs w:val="24"/>
        </w:rPr>
        <w:t xml:space="preserve"> </w:t>
      </w:r>
      <w:r w:rsidRPr="003C5F5F">
        <w:rPr>
          <w:rFonts w:ascii="Times New Roman" w:hAnsi="Times New Roman" w:cs="Times New Roman"/>
          <w:sz w:val="24"/>
          <w:szCs w:val="24"/>
        </w:rPr>
        <w:t>manejo, controle biológico, além disso, procura manter a fertilidade do solo para atender as</w:t>
      </w:r>
      <w:r>
        <w:rPr>
          <w:rFonts w:ascii="Times New Roman" w:hAnsi="Times New Roman" w:cs="Times New Roman"/>
          <w:sz w:val="24"/>
          <w:szCs w:val="24"/>
        </w:rPr>
        <w:t xml:space="preserve"> </w:t>
      </w:r>
      <w:r w:rsidRPr="003C5F5F">
        <w:rPr>
          <w:rFonts w:ascii="Times New Roman" w:hAnsi="Times New Roman" w:cs="Times New Roman"/>
          <w:sz w:val="24"/>
          <w:szCs w:val="24"/>
        </w:rPr>
        <w:t>exigências nutricionais das plantas. É um sistema preocupado em produzir uma alimentação</w:t>
      </w:r>
      <w:r>
        <w:rPr>
          <w:rFonts w:ascii="Times New Roman" w:hAnsi="Times New Roman" w:cs="Times New Roman"/>
          <w:sz w:val="24"/>
          <w:szCs w:val="24"/>
        </w:rPr>
        <w:t xml:space="preserve"> </w:t>
      </w:r>
      <w:r w:rsidRPr="003C5F5F">
        <w:rPr>
          <w:rFonts w:ascii="Times New Roman" w:hAnsi="Times New Roman" w:cs="Times New Roman"/>
          <w:sz w:val="24"/>
          <w:szCs w:val="24"/>
        </w:rPr>
        <w:t>saudável com características e sabor originais, procurando atender as expectativas do</w:t>
      </w:r>
      <w:r>
        <w:rPr>
          <w:rFonts w:ascii="Times New Roman" w:hAnsi="Times New Roman" w:cs="Times New Roman"/>
          <w:sz w:val="24"/>
          <w:szCs w:val="24"/>
        </w:rPr>
        <w:t xml:space="preserve"> </w:t>
      </w:r>
      <w:r w:rsidRPr="003C5F5F">
        <w:rPr>
          <w:rFonts w:ascii="Times New Roman" w:hAnsi="Times New Roman" w:cs="Times New Roman"/>
          <w:sz w:val="24"/>
          <w:szCs w:val="24"/>
        </w:rPr>
        <w:t xml:space="preserve">consumidor, assim busca a qualidade de vida, evitando danos </w:t>
      </w:r>
      <w:r w:rsidR="001D2C11" w:rsidRPr="003C5F5F">
        <w:rPr>
          <w:rFonts w:ascii="Times New Roman" w:hAnsi="Times New Roman" w:cs="Times New Roman"/>
          <w:sz w:val="24"/>
          <w:szCs w:val="24"/>
        </w:rPr>
        <w:t>à</w:t>
      </w:r>
      <w:r w:rsidRPr="003C5F5F">
        <w:rPr>
          <w:rFonts w:ascii="Times New Roman" w:hAnsi="Times New Roman" w:cs="Times New Roman"/>
          <w:sz w:val="24"/>
          <w:szCs w:val="24"/>
        </w:rPr>
        <w:t xml:space="preserve"> saúde do produtor e do</w:t>
      </w:r>
      <w:r>
        <w:rPr>
          <w:rFonts w:ascii="Times New Roman" w:hAnsi="Times New Roman" w:cs="Times New Roman"/>
          <w:sz w:val="24"/>
          <w:szCs w:val="24"/>
        </w:rPr>
        <w:t xml:space="preserve"> </w:t>
      </w:r>
      <w:r w:rsidRPr="003C5F5F">
        <w:rPr>
          <w:rFonts w:ascii="Times New Roman" w:hAnsi="Times New Roman" w:cs="Times New Roman"/>
          <w:sz w:val="24"/>
          <w:szCs w:val="24"/>
        </w:rPr>
        <w:t>consumidor orgânico e do m</w:t>
      </w:r>
      <w:r>
        <w:rPr>
          <w:rFonts w:ascii="Times New Roman" w:hAnsi="Times New Roman" w:cs="Times New Roman"/>
          <w:sz w:val="24"/>
          <w:szCs w:val="24"/>
        </w:rPr>
        <w:t xml:space="preserve">eio ambiente (PENTEADO, 2003). </w:t>
      </w:r>
    </w:p>
    <w:p w:rsidR="005211FD" w:rsidRDefault="005211FD" w:rsidP="005211FD">
      <w:pPr>
        <w:spacing w:after="0" w:line="360" w:lineRule="auto"/>
        <w:ind w:firstLine="709"/>
        <w:jc w:val="both"/>
        <w:rPr>
          <w:rFonts w:ascii="Times New Roman" w:hAnsi="Times New Roman" w:cs="Times New Roman"/>
          <w:sz w:val="24"/>
          <w:szCs w:val="24"/>
        </w:rPr>
      </w:pPr>
      <w:r w:rsidRPr="00F01A5E">
        <w:rPr>
          <w:rFonts w:ascii="Times New Roman" w:hAnsi="Times New Roman" w:cs="Times New Roman"/>
          <w:sz w:val="24"/>
          <w:szCs w:val="24"/>
        </w:rPr>
        <w:t>A agricultura orgânica é um sistema de produção que exclui o uso de</w:t>
      </w:r>
      <w:r>
        <w:rPr>
          <w:rFonts w:ascii="Times New Roman" w:hAnsi="Times New Roman" w:cs="Times New Roman"/>
          <w:sz w:val="24"/>
          <w:szCs w:val="24"/>
        </w:rPr>
        <w:t xml:space="preserve"> </w:t>
      </w:r>
      <w:r w:rsidRPr="00F01A5E">
        <w:rPr>
          <w:rFonts w:ascii="Times New Roman" w:hAnsi="Times New Roman" w:cs="Times New Roman"/>
          <w:sz w:val="24"/>
          <w:szCs w:val="24"/>
        </w:rPr>
        <w:t>fertilizantes sintéticos de alta sensibilidade, agrotóxicos, reguladores de</w:t>
      </w:r>
      <w:r>
        <w:rPr>
          <w:rFonts w:ascii="Times New Roman" w:hAnsi="Times New Roman" w:cs="Times New Roman"/>
          <w:sz w:val="24"/>
          <w:szCs w:val="24"/>
        </w:rPr>
        <w:t xml:space="preserve"> </w:t>
      </w:r>
      <w:r w:rsidRPr="00F01A5E">
        <w:rPr>
          <w:rFonts w:ascii="Times New Roman" w:hAnsi="Times New Roman" w:cs="Times New Roman"/>
          <w:sz w:val="24"/>
          <w:szCs w:val="24"/>
        </w:rPr>
        <w:t>crescimento e aditivos para alimentação animal. Torna-se um sistema de</w:t>
      </w:r>
      <w:r>
        <w:rPr>
          <w:rFonts w:ascii="Times New Roman" w:hAnsi="Times New Roman" w:cs="Times New Roman"/>
          <w:sz w:val="24"/>
          <w:szCs w:val="24"/>
        </w:rPr>
        <w:t xml:space="preserve"> </w:t>
      </w:r>
      <w:r w:rsidRPr="00F01A5E">
        <w:rPr>
          <w:rFonts w:ascii="Times New Roman" w:hAnsi="Times New Roman" w:cs="Times New Roman"/>
          <w:sz w:val="24"/>
          <w:szCs w:val="24"/>
        </w:rPr>
        <w:t xml:space="preserve">gerenciamento, que visa promover a conservação </w:t>
      </w:r>
      <w:r w:rsidRPr="00F01A5E">
        <w:rPr>
          <w:rFonts w:ascii="Times New Roman" w:hAnsi="Times New Roman" w:cs="Times New Roman"/>
          <w:sz w:val="24"/>
          <w:szCs w:val="24"/>
        </w:rPr>
        <w:lastRenderedPageBreak/>
        <w:t>e preservação do solo,</w:t>
      </w:r>
      <w:r>
        <w:rPr>
          <w:rFonts w:ascii="Times New Roman" w:hAnsi="Times New Roman" w:cs="Times New Roman"/>
          <w:sz w:val="24"/>
          <w:szCs w:val="24"/>
        </w:rPr>
        <w:t xml:space="preserve"> </w:t>
      </w:r>
      <w:r w:rsidRPr="00F01A5E">
        <w:rPr>
          <w:rFonts w:ascii="Times New Roman" w:hAnsi="Times New Roman" w:cs="Times New Roman"/>
          <w:sz w:val="24"/>
          <w:szCs w:val="24"/>
        </w:rPr>
        <w:t>buscando manter a estrutura e produtividade em harmonia com o meio</w:t>
      </w:r>
      <w:r>
        <w:rPr>
          <w:rFonts w:ascii="Times New Roman" w:hAnsi="Times New Roman" w:cs="Times New Roman"/>
          <w:sz w:val="24"/>
          <w:szCs w:val="24"/>
        </w:rPr>
        <w:t xml:space="preserve"> </w:t>
      </w:r>
      <w:r w:rsidRPr="00F01A5E">
        <w:rPr>
          <w:rFonts w:ascii="Times New Roman" w:hAnsi="Times New Roman" w:cs="Times New Roman"/>
          <w:sz w:val="24"/>
          <w:szCs w:val="24"/>
        </w:rPr>
        <w:t>ambiente (DAROLT, 2002).</w:t>
      </w:r>
    </w:p>
    <w:p w:rsidR="005211FD" w:rsidRDefault="005211FD" w:rsidP="0002566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Darolt (2002) o</w:t>
      </w:r>
      <w:r w:rsidRPr="00FC25CC">
        <w:rPr>
          <w:rFonts w:ascii="Times New Roman" w:hAnsi="Times New Roman" w:cs="Times New Roman"/>
          <w:sz w:val="24"/>
          <w:szCs w:val="24"/>
        </w:rPr>
        <w:t xml:space="preserve"> risco de contaminação por resíduos de produtos químicos é reduzido em alimentos</w:t>
      </w:r>
      <w:r>
        <w:rPr>
          <w:rFonts w:ascii="Times New Roman" w:hAnsi="Times New Roman" w:cs="Times New Roman"/>
          <w:sz w:val="24"/>
          <w:szCs w:val="24"/>
        </w:rPr>
        <w:t xml:space="preserve"> </w:t>
      </w:r>
      <w:r w:rsidRPr="00FC25CC">
        <w:rPr>
          <w:rFonts w:ascii="Times New Roman" w:hAnsi="Times New Roman" w:cs="Times New Roman"/>
          <w:sz w:val="24"/>
          <w:szCs w:val="24"/>
        </w:rPr>
        <w:t>orgânicos, mas ele pode existir, em função de poluentes persistentes no meio ambiente e</w:t>
      </w:r>
      <w:r>
        <w:rPr>
          <w:rFonts w:ascii="Times New Roman" w:hAnsi="Times New Roman" w:cs="Times New Roman"/>
          <w:sz w:val="24"/>
          <w:szCs w:val="24"/>
        </w:rPr>
        <w:t xml:space="preserve"> </w:t>
      </w:r>
      <w:r w:rsidRPr="00FC25CC">
        <w:rPr>
          <w:rFonts w:ascii="Times New Roman" w:hAnsi="Times New Roman" w:cs="Times New Roman"/>
          <w:sz w:val="24"/>
          <w:szCs w:val="24"/>
        </w:rPr>
        <w:t xml:space="preserve">derivação de produtos utilizados na agricultura convencional. </w:t>
      </w:r>
    </w:p>
    <w:p w:rsidR="001D2C11" w:rsidRDefault="001D2C11" w:rsidP="00025665">
      <w:pPr>
        <w:spacing w:after="0" w:line="360" w:lineRule="auto"/>
        <w:ind w:firstLine="709"/>
        <w:jc w:val="both"/>
        <w:rPr>
          <w:rFonts w:ascii="Times New Roman" w:hAnsi="Times New Roman" w:cs="Times New Roman"/>
          <w:sz w:val="24"/>
          <w:szCs w:val="24"/>
        </w:rPr>
      </w:pPr>
    </w:p>
    <w:p w:rsidR="00855C2C" w:rsidRDefault="00D339C0" w:rsidP="00025665">
      <w:pPr>
        <w:tabs>
          <w:tab w:val="left" w:pos="1889"/>
        </w:tabs>
        <w:spacing w:after="0"/>
        <w:rPr>
          <w:rFonts w:ascii="Times New Roman" w:hAnsi="Times New Roman" w:cs="Times New Roman"/>
          <w:b/>
          <w:sz w:val="24"/>
          <w:szCs w:val="24"/>
        </w:rPr>
      </w:pPr>
      <w:r w:rsidRPr="00D322B1">
        <w:rPr>
          <w:rFonts w:ascii="Times New Roman" w:hAnsi="Times New Roman" w:cs="Times New Roman"/>
          <w:b/>
          <w:sz w:val="24"/>
          <w:szCs w:val="24"/>
        </w:rPr>
        <w:t>RESULTADOS E DISCUSSÃO</w:t>
      </w:r>
    </w:p>
    <w:p w:rsidR="00025665" w:rsidRDefault="00025665" w:rsidP="00025665">
      <w:pPr>
        <w:tabs>
          <w:tab w:val="left" w:pos="1889"/>
        </w:tabs>
        <w:spacing w:after="0"/>
        <w:rPr>
          <w:rFonts w:ascii="Times New Roman" w:hAnsi="Times New Roman" w:cs="Times New Roman"/>
          <w:b/>
          <w:sz w:val="24"/>
          <w:szCs w:val="24"/>
        </w:rPr>
      </w:pPr>
    </w:p>
    <w:p w:rsidR="00855C2C" w:rsidRDefault="00370F53" w:rsidP="0002566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Compreende-se a necessidade de </w:t>
      </w:r>
      <w:r w:rsidR="006D20F5">
        <w:rPr>
          <w:rFonts w:ascii="Times New Roman" w:hAnsi="Times New Roman" w:cs="Times New Roman"/>
          <w:sz w:val="24"/>
          <w:szCs w:val="24"/>
        </w:rPr>
        <w:t xml:space="preserve">implantar </w:t>
      </w:r>
      <w:r>
        <w:rPr>
          <w:rFonts w:ascii="Times New Roman" w:hAnsi="Times New Roman" w:cs="Times New Roman"/>
          <w:sz w:val="24"/>
          <w:szCs w:val="24"/>
        </w:rPr>
        <w:t>condutas limpas</w:t>
      </w:r>
      <w:r w:rsidR="00D339C0">
        <w:rPr>
          <w:rFonts w:ascii="Times New Roman" w:hAnsi="Times New Roman" w:cs="Times New Roman"/>
          <w:sz w:val="24"/>
          <w:szCs w:val="24"/>
        </w:rPr>
        <w:t xml:space="preserve"> </w:t>
      </w:r>
      <w:r>
        <w:rPr>
          <w:rFonts w:ascii="Times New Roman" w:hAnsi="Times New Roman" w:cs="Times New Roman"/>
          <w:sz w:val="24"/>
          <w:szCs w:val="24"/>
        </w:rPr>
        <w:t xml:space="preserve">e processos sustentáveis na produção agroecológica de alimentos, como alternativas que se adequem aos agroecossistemas, em bases agroecológicas, em que os alimentos produzidos não ofereçam perigo à saúde humana e animal, e nem agrida o meio ambiente. </w:t>
      </w:r>
      <w:r w:rsidR="00DB1BC8">
        <w:rPr>
          <w:rFonts w:ascii="Times New Roman" w:hAnsi="Times New Roman" w:cs="Times New Roman"/>
          <w:sz w:val="24"/>
          <w:szCs w:val="24"/>
        </w:rPr>
        <w:t xml:space="preserve">Nas </w:t>
      </w:r>
      <w:r w:rsidR="0017080D">
        <w:rPr>
          <w:rFonts w:ascii="Times New Roman" w:hAnsi="Times New Roman" w:cs="Times New Roman"/>
          <w:sz w:val="24"/>
          <w:szCs w:val="24"/>
        </w:rPr>
        <w:t>últimas</w:t>
      </w:r>
      <w:r w:rsidR="00DB1BC8">
        <w:rPr>
          <w:rFonts w:ascii="Times New Roman" w:hAnsi="Times New Roman" w:cs="Times New Roman"/>
          <w:sz w:val="24"/>
          <w:szCs w:val="24"/>
        </w:rPr>
        <w:t xml:space="preserve"> décadas o aumento do uso de agrotóxicos no Brasil tem chamado atenção. </w:t>
      </w:r>
      <w:r w:rsidR="00855C2C" w:rsidRPr="009751B4">
        <w:rPr>
          <w:rFonts w:ascii="Times New Roman" w:hAnsi="Times New Roman" w:cs="Times New Roman"/>
          <w:sz w:val="24"/>
          <w:szCs w:val="24"/>
        </w:rPr>
        <w:t>Segundo dados da Agência Nacional de Vigilância Sanitária (ANVISA) e do Observatório da Indústria dos Agrotóxicos da UFPR, divulgados durante o 2º Seminário sobre Mercado de Agrotóxicos e Regulação, realizado em Brasília (DF), em abril de 2012, enquanto, nos últimos dez anos, o mercado mundial de agrotóxicos cresceu 93%, o mercado brasileiro cresceu 190%. Em 2008, o Brasil ultrapassou os Estados Unidos e assumiu o posto de maior mercado mundial de agrotóxicos.</w:t>
      </w:r>
      <w:r w:rsidR="00855C2C">
        <w:rPr>
          <w:rFonts w:ascii="Times New Roman" w:hAnsi="Times New Roman" w:cs="Times New Roman"/>
          <w:sz w:val="24"/>
          <w:szCs w:val="24"/>
        </w:rPr>
        <w:t xml:space="preserve"> </w:t>
      </w:r>
    </w:p>
    <w:p w:rsidR="00855C2C" w:rsidRPr="00D322B1" w:rsidRDefault="00855C2C" w:rsidP="00942E77">
      <w:pPr>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O aumento </w:t>
      </w:r>
      <w:r w:rsidRPr="00E37BA2">
        <w:rPr>
          <w:rFonts w:ascii="Times New Roman" w:hAnsi="Times New Roman" w:cs="Times New Roman"/>
          <w:sz w:val="24"/>
          <w:szCs w:val="24"/>
        </w:rPr>
        <w:t xml:space="preserve">do uso de agrotóxicos </w:t>
      </w:r>
      <w:r>
        <w:rPr>
          <w:rFonts w:ascii="Times New Roman" w:hAnsi="Times New Roman" w:cs="Times New Roman"/>
          <w:sz w:val="24"/>
          <w:szCs w:val="24"/>
        </w:rPr>
        <w:t xml:space="preserve">na produção agrícola </w:t>
      </w:r>
      <w:r w:rsidRPr="00E37BA2">
        <w:rPr>
          <w:rFonts w:ascii="Times New Roman" w:hAnsi="Times New Roman" w:cs="Times New Roman"/>
          <w:sz w:val="24"/>
          <w:szCs w:val="24"/>
        </w:rPr>
        <w:t xml:space="preserve">é </w:t>
      </w:r>
      <w:r>
        <w:rPr>
          <w:rFonts w:ascii="Times New Roman" w:hAnsi="Times New Roman" w:cs="Times New Roman"/>
          <w:sz w:val="24"/>
          <w:szCs w:val="24"/>
        </w:rPr>
        <w:t>demonstrado</w:t>
      </w:r>
      <w:r w:rsidRPr="00E37BA2">
        <w:rPr>
          <w:rFonts w:ascii="Times New Roman" w:hAnsi="Times New Roman" w:cs="Times New Roman"/>
          <w:sz w:val="24"/>
          <w:szCs w:val="24"/>
        </w:rPr>
        <w:t xml:space="preserve"> nestes dados, (Figura 01).</w:t>
      </w:r>
    </w:p>
    <w:p w:rsidR="00855C2C" w:rsidRDefault="0017080D" w:rsidP="00855C2C">
      <w:pPr>
        <w:spacing w:after="0" w:line="360" w:lineRule="auto"/>
        <w:jc w:val="both"/>
        <w:rPr>
          <w:rFonts w:ascii="Times New Roman" w:hAnsi="Times New Roman" w:cs="Times New Roman"/>
          <w:sz w:val="20"/>
          <w:szCs w:val="20"/>
        </w:rPr>
      </w:pPr>
      <w:r>
        <w:rPr>
          <w:noProof/>
          <w:lang w:eastAsia="pt-BR"/>
        </w:rPr>
        <w:drawing>
          <wp:anchor distT="0" distB="0" distL="114300" distR="114300" simplePos="0" relativeHeight="251661312" behindDoc="0" locked="0" layoutInCell="1" allowOverlap="1" wp14:anchorId="42FAB307" wp14:editId="26B2F22E">
            <wp:simplePos x="0" y="0"/>
            <wp:positionH relativeFrom="column">
              <wp:posOffset>347345</wp:posOffset>
            </wp:positionH>
            <wp:positionV relativeFrom="paragraph">
              <wp:posOffset>8890</wp:posOffset>
            </wp:positionV>
            <wp:extent cx="5067300" cy="258127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24890" t="30386" r="23269" b="9104"/>
                    <a:stretch/>
                  </pic:blipFill>
                  <pic:spPr bwMode="auto">
                    <a:xfrm>
                      <a:off x="0" y="0"/>
                      <a:ext cx="5067300" cy="2581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5C2C">
        <w:rPr>
          <w:rFonts w:ascii="Times New Roman" w:hAnsi="Times New Roman" w:cs="Times New Roman"/>
          <w:sz w:val="20"/>
          <w:szCs w:val="20"/>
        </w:rPr>
        <w:t xml:space="preserve">                           </w:t>
      </w:r>
    </w:p>
    <w:p w:rsidR="00855C2C" w:rsidRDefault="00855C2C" w:rsidP="00855C2C">
      <w:pPr>
        <w:spacing w:after="0" w:line="360" w:lineRule="auto"/>
        <w:jc w:val="both"/>
        <w:rPr>
          <w:rFonts w:ascii="Times New Roman" w:hAnsi="Times New Roman" w:cs="Times New Roman"/>
          <w:sz w:val="20"/>
          <w:szCs w:val="20"/>
        </w:rPr>
      </w:pPr>
    </w:p>
    <w:p w:rsidR="0017080D" w:rsidRDefault="0017080D" w:rsidP="00855C2C">
      <w:pPr>
        <w:spacing w:after="0" w:line="360" w:lineRule="auto"/>
        <w:ind w:firstLine="709"/>
        <w:jc w:val="both"/>
        <w:rPr>
          <w:rFonts w:ascii="Times New Roman" w:hAnsi="Times New Roman" w:cs="Times New Roman"/>
          <w:sz w:val="24"/>
          <w:szCs w:val="24"/>
        </w:rPr>
      </w:pPr>
    </w:p>
    <w:p w:rsidR="0017080D" w:rsidRDefault="0017080D" w:rsidP="00855C2C">
      <w:pPr>
        <w:spacing w:after="0" w:line="360" w:lineRule="auto"/>
        <w:ind w:firstLine="709"/>
        <w:jc w:val="both"/>
        <w:rPr>
          <w:rFonts w:ascii="Times New Roman" w:hAnsi="Times New Roman" w:cs="Times New Roman"/>
          <w:sz w:val="24"/>
          <w:szCs w:val="24"/>
        </w:rPr>
      </w:pPr>
    </w:p>
    <w:p w:rsidR="0017080D" w:rsidRDefault="0017080D" w:rsidP="00855C2C">
      <w:pPr>
        <w:spacing w:after="0" w:line="360" w:lineRule="auto"/>
        <w:ind w:firstLine="709"/>
        <w:jc w:val="both"/>
        <w:rPr>
          <w:rFonts w:ascii="Times New Roman" w:hAnsi="Times New Roman" w:cs="Times New Roman"/>
          <w:sz w:val="24"/>
          <w:szCs w:val="24"/>
        </w:rPr>
      </w:pPr>
    </w:p>
    <w:p w:rsidR="0017080D" w:rsidRDefault="0017080D" w:rsidP="00855C2C">
      <w:pPr>
        <w:spacing w:after="0" w:line="360" w:lineRule="auto"/>
        <w:ind w:firstLine="709"/>
        <w:jc w:val="both"/>
        <w:rPr>
          <w:rFonts w:ascii="Times New Roman" w:hAnsi="Times New Roman" w:cs="Times New Roman"/>
          <w:sz w:val="24"/>
          <w:szCs w:val="24"/>
        </w:rPr>
      </w:pPr>
    </w:p>
    <w:p w:rsidR="0017080D" w:rsidRDefault="0017080D" w:rsidP="00855C2C">
      <w:pPr>
        <w:spacing w:after="0" w:line="360" w:lineRule="auto"/>
        <w:ind w:firstLine="709"/>
        <w:jc w:val="both"/>
        <w:rPr>
          <w:rFonts w:ascii="Times New Roman" w:hAnsi="Times New Roman" w:cs="Times New Roman"/>
          <w:sz w:val="24"/>
          <w:szCs w:val="24"/>
        </w:rPr>
      </w:pPr>
    </w:p>
    <w:p w:rsidR="0017080D" w:rsidRDefault="0017080D" w:rsidP="00855C2C">
      <w:pPr>
        <w:spacing w:after="0" w:line="360" w:lineRule="auto"/>
        <w:ind w:firstLine="709"/>
        <w:jc w:val="both"/>
        <w:rPr>
          <w:rFonts w:ascii="Times New Roman" w:hAnsi="Times New Roman" w:cs="Times New Roman"/>
          <w:sz w:val="24"/>
          <w:szCs w:val="24"/>
        </w:rPr>
      </w:pPr>
    </w:p>
    <w:p w:rsidR="0017080D" w:rsidRDefault="0017080D" w:rsidP="0017080D">
      <w:pPr>
        <w:spacing w:after="0" w:line="360" w:lineRule="auto"/>
        <w:jc w:val="both"/>
        <w:rPr>
          <w:rFonts w:ascii="Times New Roman" w:hAnsi="Times New Roman" w:cs="Times New Roman"/>
          <w:sz w:val="24"/>
          <w:szCs w:val="24"/>
        </w:rPr>
      </w:pPr>
    </w:p>
    <w:p w:rsidR="0014121A" w:rsidRDefault="00855C2C" w:rsidP="00855C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desses dados, conclui - se que o crescimento do consumo de agrotóxicos no Brasil em uma década, foi muito expressivo, fato que implica em maior comprometimento dos aspectos socioambientais, e a qualidade dos alimentos, em que resíduos desses agrotóxicos podem estar aderidos aos produtos alimentares, comprometendo a saúde coletiva.</w:t>
      </w:r>
      <w:r w:rsidR="00DB1BC8">
        <w:rPr>
          <w:rFonts w:ascii="Times New Roman" w:hAnsi="Times New Roman" w:cs="Times New Roman"/>
          <w:sz w:val="24"/>
          <w:szCs w:val="24"/>
        </w:rPr>
        <w:t xml:space="preserve">  Darolt (2002) em seu trabalho também informa que, segundo p</w:t>
      </w:r>
      <w:r w:rsidR="00DB1BC8" w:rsidRPr="00DB1BC8">
        <w:rPr>
          <w:rFonts w:ascii="Times New Roman" w:hAnsi="Times New Roman" w:cs="Times New Roman"/>
          <w:sz w:val="24"/>
          <w:szCs w:val="24"/>
        </w:rPr>
        <w:t>esquisa realizada pela Anvisa (Agência Nacional de Vigilância Sanitária) em parceria com a Fiocruz (Fundação Oswaldo Cruz) mostrou que 22,17% de frutas, verduras e legumes, produzidos em sistema convencional, e vendidos em supermercados em quatro Estados (São Paulo, Paraná, Minas Gerais e Pernambuco) apresentavam irregularidades graves, ou seja, com agrotóxicos acima do limite permitido pela legislação e produtos não autorizados pela alta toxicidade</w:t>
      </w:r>
      <w:r w:rsidR="00FD795E">
        <w:rPr>
          <w:rFonts w:ascii="Times New Roman" w:hAnsi="Times New Roman" w:cs="Times New Roman"/>
          <w:sz w:val="24"/>
          <w:szCs w:val="24"/>
        </w:rPr>
        <w:t>.</w:t>
      </w:r>
      <w:r w:rsidR="00C63CE9">
        <w:rPr>
          <w:rFonts w:ascii="Times New Roman" w:hAnsi="Times New Roman" w:cs="Times New Roman"/>
          <w:sz w:val="24"/>
          <w:szCs w:val="24"/>
        </w:rPr>
        <w:t xml:space="preserve">  </w:t>
      </w:r>
      <w:r w:rsidR="00D10C12">
        <w:rPr>
          <w:rFonts w:ascii="Times New Roman" w:hAnsi="Times New Roman" w:cs="Times New Roman"/>
          <w:sz w:val="24"/>
          <w:szCs w:val="24"/>
        </w:rPr>
        <w:t xml:space="preserve">Também </w:t>
      </w:r>
      <w:r w:rsidR="00C63CE9">
        <w:rPr>
          <w:rFonts w:ascii="Times New Roman" w:hAnsi="Times New Roman" w:cs="Times New Roman"/>
          <w:sz w:val="24"/>
          <w:szCs w:val="24"/>
        </w:rPr>
        <w:t xml:space="preserve">O </w:t>
      </w:r>
      <w:r w:rsidR="00C63CE9" w:rsidRPr="0014121A">
        <w:rPr>
          <w:rFonts w:ascii="Times New Roman" w:hAnsi="Times New Roman" w:cs="Times New Roman"/>
          <w:sz w:val="24"/>
          <w:szCs w:val="24"/>
        </w:rPr>
        <w:t>Programa de Análise de Resíduos de Agrotóxicos em Alimentos (PARA) da ANVISA (2011)</w:t>
      </w:r>
      <w:r w:rsidR="00C63CE9">
        <w:rPr>
          <w:rFonts w:ascii="Times New Roman" w:hAnsi="Times New Roman" w:cs="Times New Roman"/>
          <w:sz w:val="24"/>
          <w:szCs w:val="24"/>
        </w:rPr>
        <w:t xml:space="preserve"> informa que um </w:t>
      </w:r>
      <w:r w:rsidR="0014121A" w:rsidRPr="0014121A">
        <w:rPr>
          <w:rFonts w:ascii="Times New Roman" w:hAnsi="Times New Roman" w:cs="Times New Roman"/>
          <w:sz w:val="24"/>
          <w:szCs w:val="24"/>
        </w:rPr>
        <w:t>terço dos alimentos consumidos cotidianamente pelos brasileiros está contaminado pelos agrotóxicos, segundo análise de amostras coletadas em todas as 26 Unidades Federadas do Brasil</w:t>
      </w:r>
      <w:r w:rsidR="00C63CE9">
        <w:rPr>
          <w:rFonts w:ascii="Times New Roman" w:hAnsi="Times New Roman" w:cs="Times New Roman"/>
          <w:sz w:val="24"/>
          <w:szCs w:val="24"/>
        </w:rPr>
        <w:t>.</w:t>
      </w:r>
      <w:r w:rsidR="0014121A" w:rsidRPr="0014121A">
        <w:rPr>
          <w:rFonts w:ascii="Times New Roman" w:hAnsi="Times New Roman" w:cs="Times New Roman"/>
          <w:sz w:val="24"/>
          <w:szCs w:val="24"/>
        </w:rPr>
        <w:t xml:space="preserve"> </w:t>
      </w:r>
    </w:p>
    <w:p w:rsidR="00AE6A0E" w:rsidRDefault="004D23F2" w:rsidP="004D23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Essas evidencias, indicam que além da contaminação dos alimentos pelo uso intensivo e inadequado de agrotóxicos, os ecossistemas atingem seu limite de autorregulação. </w:t>
      </w:r>
      <w:r w:rsidR="00855C2C">
        <w:rPr>
          <w:rFonts w:ascii="Times New Roman" w:hAnsi="Times New Roman" w:cs="Times New Roman"/>
          <w:sz w:val="24"/>
          <w:szCs w:val="24"/>
        </w:rPr>
        <w:t>De acordo com Costa (2010) a</w:t>
      </w:r>
      <w:r w:rsidR="00855C2C" w:rsidRPr="008979A7">
        <w:rPr>
          <w:rFonts w:ascii="Times New Roman" w:hAnsi="Times New Roman" w:cs="Times New Roman"/>
          <w:sz w:val="24"/>
          <w:szCs w:val="24"/>
        </w:rPr>
        <w:t>s consequências negativas observadas</w:t>
      </w:r>
      <w:r w:rsidR="00855C2C">
        <w:rPr>
          <w:rFonts w:ascii="Times New Roman" w:hAnsi="Times New Roman" w:cs="Times New Roman"/>
          <w:sz w:val="24"/>
          <w:szCs w:val="24"/>
        </w:rPr>
        <w:t xml:space="preserve"> neste modelo te</w:t>
      </w:r>
      <w:r w:rsidR="00855C2C" w:rsidRPr="008979A7">
        <w:rPr>
          <w:rFonts w:ascii="Times New Roman" w:hAnsi="Times New Roman" w:cs="Times New Roman"/>
          <w:sz w:val="24"/>
          <w:szCs w:val="24"/>
        </w:rPr>
        <w:t>m induzido a procura de</w:t>
      </w:r>
      <w:r w:rsidR="00855C2C">
        <w:rPr>
          <w:rFonts w:ascii="Times New Roman" w:hAnsi="Times New Roman" w:cs="Times New Roman"/>
          <w:sz w:val="24"/>
          <w:szCs w:val="24"/>
        </w:rPr>
        <w:t xml:space="preserve"> </w:t>
      </w:r>
      <w:r w:rsidR="00855C2C" w:rsidRPr="008979A7">
        <w:rPr>
          <w:rFonts w:ascii="Times New Roman" w:hAnsi="Times New Roman" w:cs="Times New Roman"/>
          <w:sz w:val="24"/>
          <w:szCs w:val="24"/>
        </w:rPr>
        <w:t>paradigmas alternativos para o desenvolvimento</w:t>
      </w:r>
      <w:r w:rsidR="00855C2C">
        <w:rPr>
          <w:rFonts w:ascii="Times New Roman" w:hAnsi="Times New Roman" w:cs="Times New Roman"/>
          <w:sz w:val="24"/>
          <w:szCs w:val="24"/>
        </w:rPr>
        <w:t xml:space="preserve"> </w:t>
      </w:r>
      <w:r w:rsidR="00855C2C" w:rsidRPr="008979A7">
        <w:rPr>
          <w:rFonts w:ascii="Times New Roman" w:hAnsi="Times New Roman" w:cs="Times New Roman"/>
          <w:sz w:val="24"/>
          <w:szCs w:val="24"/>
        </w:rPr>
        <w:t>de uma agricultura que visa a sua</w:t>
      </w:r>
      <w:r w:rsidR="00855C2C">
        <w:rPr>
          <w:rFonts w:ascii="Times New Roman" w:hAnsi="Times New Roman" w:cs="Times New Roman"/>
          <w:sz w:val="24"/>
          <w:szCs w:val="24"/>
        </w:rPr>
        <w:t xml:space="preserve"> </w:t>
      </w:r>
      <w:r w:rsidR="00855C2C" w:rsidRPr="008979A7">
        <w:rPr>
          <w:rFonts w:ascii="Times New Roman" w:hAnsi="Times New Roman" w:cs="Times New Roman"/>
          <w:sz w:val="24"/>
          <w:szCs w:val="24"/>
        </w:rPr>
        <w:t>sustentabilida</w:t>
      </w:r>
      <w:r w:rsidR="00855C2C">
        <w:rPr>
          <w:rFonts w:ascii="Times New Roman" w:hAnsi="Times New Roman" w:cs="Times New Roman"/>
          <w:sz w:val="24"/>
          <w:szCs w:val="24"/>
        </w:rPr>
        <w:t>de, em todas as partes do mundo.</w:t>
      </w:r>
      <w:r w:rsidR="00855C2C" w:rsidRPr="0091176D">
        <w:rPr>
          <w:rFonts w:ascii="Times New Roman" w:hAnsi="Times New Roman" w:cs="Times New Roman"/>
          <w:sz w:val="24"/>
          <w:szCs w:val="24"/>
        </w:rPr>
        <w:t xml:space="preserve"> </w:t>
      </w:r>
      <w:r>
        <w:rPr>
          <w:rFonts w:ascii="Times New Roman" w:hAnsi="Times New Roman" w:cs="Times New Roman"/>
          <w:sz w:val="24"/>
          <w:szCs w:val="24"/>
        </w:rPr>
        <w:t>Para G</w:t>
      </w:r>
      <w:r>
        <w:rPr>
          <w:rFonts w:ascii="Times New Roman" w:hAnsi="Times New Roman" w:cs="Times New Roman"/>
          <w:bCs/>
          <w:color w:val="000000"/>
          <w:sz w:val="24"/>
          <w:szCs w:val="24"/>
        </w:rPr>
        <w:t>liessman (2000), a</w:t>
      </w:r>
      <w:r w:rsidRPr="007D327F">
        <w:rPr>
          <w:rFonts w:ascii="Times New Roman" w:hAnsi="Times New Roman" w:cs="Times New Roman"/>
          <w:sz w:val="24"/>
          <w:szCs w:val="24"/>
        </w:rPr>
        <w:t xml:space="preserve"> produção agrícola sustentável é possuidora de base e</w:t>
      </w:r>
      <w:r>
        <w:rPr>
          <w:rFonts w:ascii="Times New Roman" w:hAnsi="Times New Roman" w:cs="Times New Roman"/>
          <w:sz w:val="24"/>
          <w:szCs w:val="24"/>
        </w:rPr>
        <w:t xml:space="preserve">cológica. Onde a produção seja </w:t>
      </w:r>
      <w:r w:rsidRPr="007D327F">
        <w:rPr>
          <w:rFonts w:ascii="Times New Roman" w:hAnsi="Times New Roman" w:cs="Times New Roman"/>
          <w:sz w:val="24"/>
          <w:szCs w:val="24"/>
        </w:rPr>
        <w:t xml:space="preserve">capaz de, perpetuamente, colher biomassa de um sistema, porque sua capacidade de se renovar ou </w:t>
      </w:r>
      <w:r>
        <w:rPr>
          <w:rFonts w:ascii="Times New Roman" w:hAnsi="Times New Roman" w:cs="Times New Roman"/>
          <w:sz w:val="24"/>
          <w:szCs w:val="24"/>
        </w:rPr>
        <w:t xml:space="preserve">ser renovado não é comprometida. </w:t>
      </w:r>
      <w:r w:rsidRPr="007D327F">
        <w:rPr>
          <w:rFonts w:ascii="Times New Roman" w:hAnsi="Times New Roman" w:cs="Times New Roman"/>
          <w:sz w:val="24"/>
          <w:szCs w:val="24"/>
        </w:rPr>
        <w:t xml:space="preserve"> </w:t>
      </w:r>
    </w:p>
    <w:p w:rsidR="00AE6A0E" w:rsidRDefault="00AE6A0E" w:rsidP="00AE6A0E">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Entretanto </w:t>
      </w:r>
      <w:r w:rsidRPr="007640A8">
        <w:rPr>
          <w:rFonts w:ascii="Times New Roman" w:hAnsi="Times New Roman" w:cs="Times New Roman"/>
          <w:color w:val="000000"/>
          <w:sz w:val="24"/>
          <w:szCs w:val="24"/>
        </w:rPr>
        <w:t xml:space="preserve">Costabeber e Caporal, </w:t>
      </w:r>
      <w:r>
        <w:rPr>
          <w:rFonts w:ascii="Times New Roman" w:hAnsi="Times New Roman" w:cs="Times New Roman"/>
          <w:color w:val="000000"/>
          <w:sz w:val="24"/>
          <w:szCs w:val="24"/>
        </w:rPr>
        <w:t>(2003) ressalta</w:t>
      </w:r>
      <w:r w:rsidR="00B71BDB">
        <w:rPr>
          <w:rFonts w:ascii="Times New Roman" w:hAnsi="Times New Roman" w:cs="Times New Roman"/>
          <w:color w:val="000000"/>
          <w:sz w:val="24"/>
          <w:szCs w:val="24"/>
        </w:rPr>
        <w:t>m</w:t>
      </w:r>
      <w:r>
        <w:rPr>
          <w:rFonts w:ascii="Times New Roman" w:hAnsi="Times New Roman" w:cs="Times New Roman"/>
          <w:color w:val="000000"/>
          <w:sz w:val="24"/>
          <w:szCs w:val="24"/>
        </w:rPr>
        <w:t xml:space="preserve"> que é necessário </w:t>
      </w:r>
      <w:r w:rsidRPr="007640A8">
        <w:rPr>
          <w:rFonts w:ascii="Times New Roman" w:hAnsi="Times New Roman" w:cs="Times New Roman"/>
          <w:sz w:val="24"/>
          <w:szCs w:val="24"/>
        </w:rPr>
        <w:t xml:space="preserve">considerar, </w:t>
      </w:r>
      <w:r>
        <w:rPr>
          <w:rFonts w:ascii="Times New Roman" w:hAnsi="Times New Roman" w:cs="Times New Roman"/>
          <w:sz w:val="24"/>
          <w:szCs w:val="24"/>
        </w:rPr>
        <w:t xml:space="preserve">que </w:t>
      </w:r>
      <w:r w:rsidRPr="007640A8">
        <w:rPr>
          <w:rFonts w:ascii="Times New Roman" w:hAnsi="Times New Roman" w:cs="Times New Roman"/>
          <w:sz w:val="24"/>
          <w:szCs w:val="24"/>
        </w:rPr>
        <w:t>a prática da</w:t>
      </w:r>
      <w:r>
        <w:rPr>
          <w:rFonts w:ascii="Times New Roman" w:hAnsi="Times New Roman" w:cs="Times New Roman"/>
          <w:sz w:val="24"/>
          <w:szCs w:val="24"/>
        </w:rPr>
        <w:t xml:space="preserve"> </w:t>
      </w:r>
      <w:r w:rsidRPr="007640A8">
        <w:rPr>
          <w:rFonts w:ascii="Times New Roman" w:hAnsi="Times New Roman" w:cs="Times New Roman"/>
          <w:sz w:val="24"/>
          <w:szCs w:val="24"/>
        </w:rPr>
        <w:t>agricultura envolve processo social, integrado a</w:t>
      </w:r>
      <w:r>
        <w:rPr>
          <w:rFonts w:ascii="Times New Roman" w:hAnsi="Times New Roman" w:cs="Times New Roman"/>
          <w:sz w:val="24"/>
          <w:szCs w:val="24"/>
        </w:rPr>
        <w:t>o e</w:t>
      </w:r>
      <w:r w:rsidRPr="007640A8">
        <w:rPr>
          <w:rFonts w:ascii="Times New Roman" w:hAnsi="Times New Roman" w:cs="Times New Roman"/>
          <w:sz w:val="24"/>
          <w:szCs w:val="24"/>
        </w:rPr>
        <w:t>conômico</w:t>
      </w:r>
      <w:r>
        <w:rPr>
          <w:rFonts w:ascii="Times New Roman" w:hAnsi="Times New Roman" w:cs="Times New Roman"/>
          <w:sz w:val="24"/>
          <w:szCs w:val="24"/>
        </w:rPr>
        <w:t xml:space="preserve">, </w:t>
      </w:r>
      <w:r w:rsidRPr="007640A8">
        <w:rPr>
          <w:rFonts w:ascii="Times New Roman" w:hAnsi="Times New Roman" w:cs="Times New Roman"/>
          <w:sz w:val="24"/>
          <w:szCs w:val="24"/>
        </w:rPr>
        <w:t>portanto, qualquer enfoque baseado si</w:t>
      </w:r>
      <w:r>
        <w:rPr>
          <w:rFonts w:ascii="Times New Roman" w:hAnsi="Times New Roman" w:cs="Times New Roman"/>
          <w:sz w:val="24"/>
          <w:szCs w:val="24"/>
        </w:rPr>
        <w:t xml:space="preserve">mplesmente na tecnologia ou na </w:t>
      </w:r>
      <w:r w:rsidRPr="007640A8">
        <w:rPr>
          <w:rFonts w:ascii="Times New Roman" w:hAnsi="Times New Roman" w:cs="Times New Roman"/>
          <w:sz w:val="24"/>
          <w:szCs w:val="24"/>
        </w:rPr>
        <w:t>mudança da base técnica da agricultura pode implicar no surgimento de novas</w:t>
      </w:r>
      <w:r>
        <w:rPr>
          <w:rFonts w:ascii="Times New Roman" w:hAnsi="Times New Roman" w:cs="Times New Roman"/>
          <w:sz w:val="24"/>
          <w:szCs w:val="24"/>
        </w:rPr>
        <w:t xml:space="preserve"> </w:t>
      </w:r>
      <w:r w:rsidRPr="007640A8">
        <w:rPr>
          <w:rFonts w:ascii="Times New Roman" w:hAnsi="Times New Roman" w:cs="Times New Roman"/>
          <w:sz w:val="24"/>
          <w:szCs w:val="24"/>
        </w:rPr>
        <w:t>relações sociais</w:t>
      </w:r>
      <w:r>
        <w:rPr>
          <w:rFonts w:ascii="Times New Roman" w:hAnsi="Times New Roman" w:cs="Times New Roman"/>
          <w:sz w:val="24"/>
          <w:szCs w:val="24"/>
        </w:rPr>
        <w:t xml:space="preserve">. Destaca que essas relações pode </w:t>
      </w:r>
      <w:r w:rsidR="00B71BDB">
        <w:rPr>
          <w:rFonts w:ascii="Times New Roman" w:hAnsi="Times New Roman" w:cs="Times New Roman"/>
          <w:sz w:val="24"/>
          <w:szCs w:val="24"/>
        </w:rPr>
        <w:t>advir</w:t>
      </w:r>
      <w:r>
        <w:rPr>
          <w:rFonts w:ascii="Times New Roman" w:hAnsi="Times New Roman" w:cs="Times New Roman"/>
          <w:sz w:val="24"/>
          <w:szCs w:val="24"/>
        </w:rPr>
        <w:t xml:space="preserve"> de um </w:t>
      </w:r>
      <w:r w:rsidRPr="007640A8">
        <w:rPr>
          <w:rFonts w:ascii="Times New Roman" w:hAnsi="Times New Roman" w:cs="Times New Roman"/>
          <w:sz w:val="24"/>
          <w:szCs w:val="24"/>
        </w:rPr>
        <w:t>tipo de relação dos homens com o meio ambiente e,</w:t>
      </w:r>
      <w:r>
        <w:rPr>
          <w:rFonts w:ascii="Times New Roman" w:hAnsi="Times New Roman" w:cs="Times New Roman"/>
          <w:sz w:val="24"/>
          <w:szCs w:val="24"/>
        </w:rPr>
        <w:t xml:space="preserve"> </w:t>
      </w:r>
      <w:r w:rsidRPr="007640A8">
        <w:rPr>
          <w:rFonts w:ascii="Times New Roman" w:hAnsi="Times New Roman" w:cs="Times New Roman"/>
          <w:sz w:val="24"/>
          <w:szCs w:val="24"/>
        </w:rPr>
        <w:t>entre outras coisas, em maior ou menor grau de autonomia e capacidade de</w:t>
      </w:r>
      <w:r>
        <w:rPr>
          <w:rFonts w:ascii="Times New Roman" w:hAnsi="Times New Roman" w:cs="Times New Roman"/>
          <w:sz w:val="24"/>
          <w:szCs w:val="24"/>
        </w:rPr>
        <w:t xml:space="preserve"> </w:t>
      </w:r>
      <w:r w:rsidRPr="007640A8">
        <w:rPr>
          <w:rFonts w:ascii="Times New Roman" w:hAnsi="Times New Roman" w:cs="Times New Roman"/>
          <w:sz w:val="24"/>
          <w:szCs w:val="24"/>
        </w:rPr>
        <w:t xml:space="preserve">exercer a cidadania. </w:t>
      </w:r>
    </w:p>
    <w:p w:rsidR="0000363D" w:rsidRDefault="0000363D" w:rsidP="0000363D">
      <w:pPr>
        <w:spacing w:after="0" w:line="360" w:lineRule="auto"/>
        <w:ind w:firstLine="709"/>
        <w:jc w:val="both"/>
        <w:rPr>
          <w:rFonts w:ascii="Times New Roman" w:hAnsi="Times New Roman" w:cs="Times New Roman"/>
          <w:sz w:val="24"/>
          <w:szCs w:val="24"/>
        </w:rPr>
      </w:pPr>
      <w:r w:rsidRPr="00C53CFD">
        <w:rPr>
          <w:rFonts w:ascii="Times New Roman" w:hAnsi="Times New Roman" w:cs="Times New Roman"/>
          <w:sz w:val="24"/>
          <w:szCs w:val="24"/>
        </w:rPr>
        <w:t>A produção de alimentos advindas</w:t>
      </w:r>
      <w:r>
        <w:rPr>
          <w:rFonts w:ascii="Times New Roman" w:hAnsi="Times New Roman" w:cs="Times New Roman"/>
          <w:sz w:val="24"/>
          <w:szCs w:val="24"/>
        </w:rPr>
        <w:t xml:space="preserve"> da agricultura convencional, com o uso de agrotóxicos, tem causado danos socioambientais ao longo dos tempos, fator que preocupa os pesquisadores e estudiosos e levam a bu</w:t>
      </w:r>
      <w:r w:rsidR="0017080D">
        <w:rPr>
          <w:rFonts w:ascii="Times New Roman" w:hAnsi="Times New Roman" w:cs="Times New Roman"/>
          <w:sz w:val="24"/>
          <w:szCs w:val="24"/>
        </w:rPr>
        <w:t xml:space="preserve">scar alternativa que superarem </w:t>
      </w:r>
      <w:r>
        <w:rPr>
          <w:rFonts w:ascii="Times New Roman" w:hAnsi="Times New Roman" w:cs="Times New Roman"/>
          <w:sz w:val="24"/>
          <w:szCs w:val="24"/>
        </w:rPr>
        <w:t xml:space="preserve">os grandes desafios para </w:t>
      </w:r>
      <w:r>
        <w:rPr>
          <w:rFonts w:ascii="Times New Roman" w:hAnsi="Times New Roman" w:cs="Times New Roman"/>
          <w:sz w:val="24"/>
          <w:szCs w:val="24"/>
        </w:rPr>
        <w:lastRenderedPageBreak/>
        <w:t>atender as demandas com eficiência e sustentabilidade. Para isso os sistemas produtivos devem estabelecer</w:t>
      </w:r>
      <w:r w:rsidRPr="006671C1">
        <w:rPr>
          <w:rFonts w:ascii="Times New Roman" w:hAnsi="Times New Roman" w:cs="Times New Roman"/>
          <w:sz w:val="24"/>
          <w:szCs w:val="24"/>
        </w:rPr>
        <w:t xml:space="preserve"> </w:t>
      </w:r>
      <w:r>
        <w:rPr>
          <w:rFonts w:ascii="Times New Roman" w:hAnsi="Times New Roman" w:cs="Times New Roman"/>
          <w:sz w:val="24"/>
          <w:szCs w:val="24"/>
        </w:rPr>
        <w:t xml:space="preserve">condutas e tecnologias e limpas. </w:t>
      </w:r>
    </w:p>
    <w:p w:rsidR="00802DE6" w:rsidRDefault="0000363D" w:rsidP="0000363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 Cunha (2005) t</w:t>
      </w:r>
      <w:r w:rsidRPr="00185FC0">
        <w:rPr>
          <w:rFonts w:ascii="Times New Roman" w:hAnsi="Times New Roman" w:cs="Times New Roman"/>
          <w:sz w:val="24"/>
          <w:szCs w:val="24"/>
        </w:rPr>
        <w:t xml:space="preserve">ecnologias Limpas </w:t>
      </w:r>
      <w:r>
        <w:rPr>
          <w:rFonts w:ascii="Times New Roman" w:hAnsi="Times New Roman" w:cs="Times New Roman"/>
          <w:sz w:val="24"/>
          <w:szCs w:val="24"/>
        </w:rPr>
        <w:t>é</w:t>
      </w:r>
      <w:r w:rsidRPr="00185FC0">
        <w:rPr>
          <w:rFonts w:ascii="Times New Roman" w:hAnsi="Times New Roman" w:cs="Times New Roman"/>
          <w:sz w:val="24"/>
          <w:szCs w:val="24"/>
        </w:rPr>
        <w:t xml:space="preserve"> um conjunto de técnicas ou procedimentos que minimizam,</w:t>
      </w:r>
      <w:r>
        <w:rPr>
          <w:rFonts w:ascii="Times New Roman" w:hAnsi="Times New Roman" w:cs="Times New Roman"/>
          <w:sz w:val="24"/>
          <w:szCs w:val="24"/>
        </w:rPr>
        <w:t xml:space="preserve"> </w:t>
      </w:r>
      <w:r w:rsidRPr="00185FC0">
        <w:rPr>
          <w:rFonts w:ascii="Times New Roman" w:hAnsi="Times New Roman" w:cs="Times New Roman"/>
          <w:sz w:val="24"/>
          <w:szCs w:val="24"/>
        </w:rPr>
        <w:t xml:space="preserve">ou até eliminam, o impacto ambiental negativo. </w:t>
      </w:r>
      <w:r>
        <w:rPr>
          <w:rFonts w:ascii="Times New Roman" w:hAnsi="Times New Roman" w:cs="Times New Roman"/>
          <w:sz w:val="24"/>
          <w:szCs w:val="24"/>
        </w:rPr>
        <w:t>O autor reforça que a</w:t>
      </w:r>
      <w:r w:rsidRPr="00185FC0">
        <w:rPr>
          <w:rFonts w:ascii="Times New Roman" w:hAnsi="Times New Roman" w:cs="Times New Roman"/>
          <w:sz w:val="24"/>
          <w:szCs w:val="24"/>
        </w:rPr>
        <w:t xml:space="preserve"> produção com recurso a</w:t>
      </w:r>
      <w:r>
        <w:rPr>
          <w:rFonts w:ascii="Times New Roman" w:hAnsi="Times New Roman" w:cs="Times New Roman"/>
          <w:sz w:val="24"/>
          <w:szCs w:val="24"/>
        </w:rPr>
        <w:t xml:space="preserve"> </w:t>
      </w:r>
      <w:r w:rsidRPr="00185FC0">
        <w:rPr>
          <w:rFonts w:ascii="Times New Roman" w:hAnsi="Times New Roman" w:cs="Times New Roman"/>
          <w:sz w:val="24"/>
          <w:szCs w:val="24"/>
        </w:rPr>
        <w:t>Tecnologias Limpas tem um carácter preventivo, procurando evitar a produção de</w:t>
      </w:r>
      <w:r>
        <w:rPr>
          <w:rFonts w:ascii="Times New Roman" w:hAnsi="Times New Roman" w:cs="Times New Roman"/>
          <w:sz w:val="24"/>
          <w:szCs w:val="24"/>
        </w:rPr>
        <w:t xml:space="preserve"> </w:t>
      </w:r>
      <w:r w:rsidRPr="00185FC0">
        <w:rPr>
          <w:rFonts w:ascii="Times New Roman" w:hAnsi="Times New Roman" w:cs="Times New Roman"/>
          <w:sz w:val="24"/>
          <w:szCs w:val="24"/>
        </w:rPr>
        <w:t>resíduos através do aproveitamento máximo das matérias-primas utilizadas durante</w:t>
      </w:r>
      <w:r>
        <w:rPr>
          <w:rFonts w:ascii="Times New Roman" w:hAnsi="Times New Roman" w:cs="Times New Roman"/>
          <w:sz w:val="24"/>
          <w:szCs w:val="24"/>
        </w:rPr>
        <w:t xml:space="preserve"> </w:t>
      </w:r>
      <w:r w:rsidRPr="00185FC0">
        <w:rPr>
          <w:rFonts w:ascii="Times New Roman" w:hAnsi="Times New Roman" w:cs="Times New Roman"/>
          <w:sz w:val="24"/>
          <w:szCs w:val="24"/>
        </w:rPr>
        <w:t>o processo produtivo.</w:t>
      </w:r>
      <w:r w:rsidR="00802DE6">
        <w:rPr>
          <w:rFonts w:ascii="Times New Roman" w:hAnsi="Times New Roman" w:cs="Times New Roman"/>
          <w:sz w:val="24"/>
          <w:szCs w:val="24"/>
        </w:rPr>
        <w:t xml:space="preserve"> </w:t>
      </w:r>
      <w:r w:rsidR="00802DE6" w:rsidRPr="008A39B6">
        <w:rPr>
          <w:rFonts w:ascii="Times New Roman" w:hAnsi="Times New Roman" w:cs="Times New Roman"/>
          <w:sz w:val="24"/>
          <w:szCs w:val="24"/>
        </w:rPr>
        <w:t xml:space="preserve">Gliessman (2001) </w:t>
      </w:r>
      <w:r w:rsidR="00802DE6">
        <w:rPr>
          <w:rFonts w:ascii="Times New Roman" w:hAnsi="Times New Roman" w:cs="Times New Roman"/>
          <w:sz w:val="24"/>
          <w:szCs w:val="24"/>
        </w:rPr>
        <w:t xml:space="preserve">destaca </w:t>
      </w:r>
      <w:r w:rsidR="00802DE6" w:rsidRPr="008A39B6">
        <w:rPr>
          <w:rFonts w:ascii="Times New Roman" w:hAnsi="Times New Roman" w:cs="Times New Roman"/>
          <w:sz w:val="24"/>
          <w:szCs w:val="24"/>
        </w:rPr>
        <w:t>que a agricultura do futuro, deverá ser não somente sustentável, mas também altamente produtiva ao ponto de proporcionar os alimentos requeridos por uma população que segue aumentando.</w:t>
      </w:r>
    </w:p>
    <w:p w:rsidR="00802DE6" w:rsidRPr="00802DE6" w:rsidRDefault="00802DE6" w:rsidP="00802DE6">
      <w:pPr>
        <w:spacing w:after="0" w:line="360" w:lineRule="auto"/>
        <w:ind w:firstLine="709"/>
        <w:jc w:val="both"/>
        <w:rPr>
          <w:rFonts w:ascii="Times New Roman" w:hAnsi="Times New Roman" w:cs="Times New Roman"/>
          <w:bCs/>
          <w:color w:val="000000"/>
          <w:sz w:val="24"/>
          <w:szCs w:val="24"/>
        </w:rPr>
      </w:pPr>
      <w:r>
        <w:rPr>
          <w:rFonts w:ascii="Times New Roman" w:hAnsi="Times New Roman" w:cs="Times New Roman"/>
          <w:sz w:val="24"/>
          <w:szCs w:val="24"/>
        </w:rPr>
        <w:t>Neste estudo foram identi</w:t>
      </w:r>
      <w:r w:rsidR="0017080D">
        <w:rPr>
          <w:rFonts w:ascii="Times New Roman" w:hAnsi="Times New Roman" w:cs="Times New Roman"/>
          <w:sz w:val="24"/>
          <w:szCs w:val="24"/>
        </w:rPr>
        <w:t xml:space="preserve">ficadas as seguinte tecnologias </w:t>
      </w:r>
      <w:r w:rsidRPr="00802DE6">
        <w:rPr>
          <w:rFonts w:ascii="Times New Roman" w:hAnsi="Times New Roman" w:cs="Times New Roman"/>
          <w:sz w:val="24"/>
          <w:szCs w:val="24"/>
        </w:rPr>
        <w:t xml:space="preserve">limpas sustentáveis na produção agroecológica de alimentos </w:t>
      </w:r>
      <w:r>
        <w:rPr>
          <w:rFonts w:ascii="Times New Roman" w:hAnsi="Times New Roman" w:cs="Times New Roman"/>
          <w:sz w:val="24"/>
          <w:szCs w:val="24"/>
        </w:rPr>
        <w:t>:</w:t>
      </w:r>
    </w:p>
    <w:p w:rsidR="0000363D" w:rsidRPr="00AD27C5" w:rsidRDefault="0000363D" w:rsidP="0000363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contexto </w:t>
      </w:r>
      <w:r w:rsidRPr="00AD27C5">
        <w:rPr>
          <w:rFonts w:ascii="Times New Roman" w:hAnsi="Times New Roman" w:cs="Times New Roman"/>
          <w:sz w:val="24"/>
          <w:szCs w:val="24"/>
        </w:rPr>
        <w:t xml:space="preserve">ALTIERI destaca que os sistemas de produção devem: </w:t>
      </w:r>
    </w:p>
    <w:p w:rsidR="0000363D" w:rsidRPr="007D327F" w:rsidRDefault="0000363D" w:rsidP="0000363D">
      <w:pPr>
        <w:pStyle w:val="Pargrafoda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7D327F">
        <w:rPr>
          <w:rFonts w:ascii="Times New Roman" w:hAnsi="Times New Roman" w:cs="Times New Roman"/>
          <w:sz w:val="24"/>
          <w:szCs w:val="24"/>
        </w:rPr>
        <w:t xml:space="preserve">eduzir o uso de energia e recursos e regular a entrada total de energia de modo que a relação entre saídas e entradas seja alta; </w:t>
      </w:r>
    </w:p>
    <w:p w:rsidR="0000363D" w:rsidRPr="007D327F" w:rsidRDefault="0000363D" w:rsidP="0000363D">
      <w:pPr>
        <w:pStyle w:val="Pargrafoda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7D327F">
        <w:rPr>
          <w:rFonts w:ascii="Times New Roman" w:hAnsi="Times New Roman" w:cs="Times New Roman"/>
          <w:sz w:val="24"/>
          <w:szCs w:val="24"/>
        </w:rPr>
        <w:t xml:space="preserve">eduzir as perdas de nutrientes detendo a lixiviação, o escorrimento e a erosão, melhorando a reciclagem de nutrientes com o uso de leguminosas, adubação orgânica e compostos, e outros mecanismos eficientes de reciclagem; </w:t>
      </w:r>
    </w:p>
    <w:p w:rsidR="0000363D" w:rsidRPr="007D327F" w:rsidRDefault="0000363D" w:rsidP="0000363D">
      <w:pPr>
        <w:pStyle w:val="Pargrafoda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7D327F">
        <w:rPr>
          <w:rFonts w:ascii="Times New Roman" w:hAnsi="Times New Roman" w:cs="Times New Roman"/>
          <w:sz w:val="24"/>
          <w:szCs w:val="24"/>
        </w:rPr>
        <w:t>ncentivar a produção local de cultivos adaptados ao meio natural e socioeconômico; sustentar um excedente líquido desejável, preservando os recursos naturais, isto é, minimizando a degradação do solo;</w:t>
      </w:r>
    </w:p>
    <w:p w:rsidR="0000363D" w:rsidRPr="00BF4E61" w:rsidRDefault="0000363D" w:rsidP="0000363D">
      <w:pPr>
        <w:pStyle w:val="PargrafodaLista"/>
        <w:numPr>
          <w:ilvl w:val="0"/>
          <w:numId w:val="6"/>
        </w:numPr>
        <w:spacing w:after="0" w:line="360" w:lineRule="auto"/>
        <w:jc w:val="both"/>
        <w:rPr>
          <w:rFonts w:ascii="Times New Roman" w:hAnsi="Times New Roman" w:cs="Times New Roman"/>
          <w:sz w:val="24"/>
          <w:szCs w:val="24"/>
        </w:rPr>
      </w:pPr>
      <w:r w:rsidRPr="00BF4E61">
        <w:rPr>
          <w:rFonts w:ascii="Times New Roman" w:hAnsi="Times New Roman" w:cs="Times New Roman"/>
          <w:sz w:val="24"/>
          <w:szCs w:val="24"/>
        </w:rPr>
        <w:t>Reduzir custos e aumentar a eficiência e a viabilidade econômica das pequenas e médias unidades de produção agrícola, promovendo, assim, um sistema agrícola potencialmente resiliente (Altieri, 2000).</w:t>
      </w:r>
    </w:p>
    <w:p w:rsidR="00942E77" w:rsidRPr="001F0DE7" w:rsidRDefault="000A39B8" w:rsidP="00942E7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Com dados desse estudo pode-se comparar </w:t>
      </w:r>
      <w:r w:rsidR="00942E77" w:rsidRPr="000A39B8">
        <w:rPr>
          <w:rFonts w:ascii="Times New Roman" w:hAnsi="Times New Roman" w:cs="Times New Roman"/>
          <w:sz w:val="24"/>
          <w:szCs w:val="24"/>
        </w:rPr>
        <w:t xml:space="preserve">as tecnologias da agricultura Convencional  X </w:t>
      </w:r>
      <w:r w:rsidR="006F4D55">
        <w:rPr>
          <w:rFonts w:ascii="Times New Roman" w:hAnsi="Times New Roman" w:cs="Times New Roman"/>
          <w:sz w:val="24"/>
          <w:szCs w:val="24"/>
        </w:rPr>
        <w:t xml:space="preserve"> agricultura em bases agroecológicas</w:t>
      </w:r>
      <w:r>
        <w:rPr>
          <w:rFonts w:ascii="Times New Roman" w:hAnsi="Times New Roman" w:cs="Times New Roman"/>
          <w:sz w:val="24"/>
          <w:szCs w:val="24"/>
        </w:rPr>
        <w:t>.</w:t>
      </w:r>
    </w:p>
    <w:p w:rsidR="00942E77" w:rsidRPr="001F0DE7" w:rsidRDefault="00BF4E61" w:rsidP="000A39B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0A39B8">
        <w:rPr>
          <w:rFonts w:ascii="Times New Roman" w:hAnsi="Times New Roman" w:cs="Times New Roman"/>
          <w:sz w:val="24"/>
          <w:szCs w:val="24"/>
        </w:rPr>
        <w:t xml:space="preserve">agricultura convencional industrial </w:t>
      </w:r>
      <w:r>
        <w:rPr>
          <w:rFonts w:ascii="Times New Roman" w:hAnsi="Times New Roman" w:cs="Times New Roman"/>
          <w:sz w:val="24"/>
          <w:szCs w:val="24"/>
        </w:rPr>
        <w:t>caracteriza-se pela t</w:t>
      </w:r>
      <w:r w:rsidRPr="001F0DE7">
        <w:rPr>
          <w:rFonts w:ascii="Times New Roman" w:hAnsi="Times New Roman" w:cs="Times New Roman"/>
          <w:sz w:val="24"/>
          <w:szCs w:val="24"/>
        </w:rPr>
        <w:t>ecnificação</w:t>
      </w:r>
      <w:r>
        <w:rPr>
          <w:rFonts w:ascii="Times New Roman" w:hAnsi="Times New Roman" w:cs="Times New Roman"/>
          <w:sz w:val="24"/>
          <w:szCs w:val="24"/>
        </w:rPr>
        <w:t xml:space="preserve"> </w:t>
      </w:r>
      <w:r w:rsidRPr="001F0DE7">
        <w:rPr>
          <w:rFonts w:ascii="Times New Roman" w:hAnsi="Times New Roman" w:cs="Times New Roman"/>
          <w:sz w:val="24"/>
          <w:szCs w:val="24"/>
        </w:rPr>
        <w:t>e mecanização total da produção agrícola</w:t>
      </w:r>
      <w:r>
        <w:rPr>
          <w:rFonts w:ascii="Times New Roman" w:hAnsi="Times New Roman" w:cs="Times New Roman"/>
          <w:sz w:val="24"/>
          <w:szCs w:val="24"/>
        </w:rPr>
        <w:t xml:space="preserve">, </w:t>
      </w:r>
      <w:r w:rsidR="000A39B8">
        <w:rPr>
          <w:rFonts w:ascii="Times New Roman" w:hAnsi="Times New Roman" w:cs="Times New Roman"/>
          <w:sz w:val="24"/>
          <w:szCs w:val="24"/>
        </w:rPr>
        <w:t>em que se utiliza</w:t>
      </w:r>
      <w:r w:rsidR="00942E77" w:rsidRPr="001F0DE7">
        <w:rPr>
          <w:rFonts w:ascii="Times New Roman" w:hAnsi="Times New Roman" w:cs="Times New Roman"/>
          <w:sz w:val="24"/>
          <w:szCs w:val="24"/>
        </w:rPr>
        <w:t>,</w:t>
      </w:r>
      <w:r w:rsidR="00942E77">
        <w:rPr>
          <w:rFonts w:ascii="Times New Roman" w:hAnsi="Times New Roman" w:cs="Times New Roman"/>
          <w:sz w:val="24"/>
          <w:szCs w:val="24"/>
        </w:rPr>
        <w:t xml:space="preserve"> </w:t>
      </w:r>
      <w:r w:rsidR="000A39B8">
        <w:rPr>
          <w:rFonts w:ascii="Times New Roman" w:hAnsi="Times New Roman" w:cs="Times New Roman"/>
          <w:sz w:val="24"/>
          <w:szCs w:val="24"/>
        </w:rPr>
        <w:t xml:space="preserve">para a produção </w:t>
      </w:r>
      <w:r w:rsidR="00942E77" w:rsidRPr="001F0DE7">
        <w:rPr>
          <w:rFonts w:ascii="Times New Roman" w:hAnsi="Times New Roman" w:cs="Times New Roman"/>
          <w:sz w:val="24"/>
          <w:szCs w:val="24"/>
        </w:rPr>
        <w:t>técnicas e</w:t>
      </w:r>
      <w:r w:rsidR="00942E77">
        <w:rPr>
          <w:rFonts w:ascii="Times New Roman" w:hAnsi="Times New Roman" w:cs="Times New Roman"/>
          <w:sz w:val="24"/>
          <w:szCs w:val="24"/>
        </w:rPr>
        <w:t xml:space="preserve"> </w:t>
      </w:r>
      <w:r w:rsidR="00942E77" w:rsidRPr="001F0DE7">
        <w:rPr>
          <w:rFonts w:ascii="Times New Roman" w:hAnsi="Times New Roman" w:cs="Times New Roman"/>
          <w:sz w:val="24"/>
          <w:szCs w:val="24"/>
        </w:rPr>
        <w:t xml:space="preserve">equipamentos, como máquinas, </w:t>
      </w:r>
      <w:r w:rsidR="006F4D55">
        <w:rPr>
          <w:rFonts w:ascii="Times New Roman" w:hAnsi="Times New Roman" w:cs="Times New Roman"/>
          <w:sz w:val="24"/>
          <w:szCs w:val="24"/>
        </w:rPr>
        <w:t>agro</w:t>
      </w:r>
      <w:r w:rsidR="00942E77" w:rsidRPr="001F0DE7">
        <w:rPr>
          <w:rFonts w:ascii="Times New Roman" w:hAnsi="Times New Roman" w:cs="Times New Roman"/>
          <w:sz w:val="24"/>
          <w:szCs w:val="24"/>
        </w:rPr>
        <w:t>químicos,</w:t>
      </w:r>
      <w:r w:rsidR="006F4D55" w:rsidRPr="001F0DE7">
        <w:rPr>
          <w:rFonts w:ascii="Times New Roman" w:hAnsi="Times New Roman" w:cs="Times New Roman"/>
          <w:sz w:val="24"/>
          <w:szCs w:val="24"/>
        </w:rPr>
        <w:t xml:space="preserve"> </w:t>
      </w:r>
      <w:r w:rsidR="000A39B8">
        <w:rPr>
          <w:rFonts w:ascii="Times New Roman" w:hAnsi="Times New Roman" w:cs="Times New Roman"/>
          <w:sz w:val="24"/>
          <w:szCs w:val="24"/>
        </w:rPr>
        <w:t>com a finalidade d</w:t>
      </w:r>
      <w:r w:rsidR="006F4D55">
        <w:rPr>
          <w:rFonts w:ascii="Times New Roman" w:hAnsi="Times New Roman" w:cs="Times New Roman"/>
          <w:sz w:val="24"/>
          <w:szCs w:val="24"/>
        </w:rPr>
        <w:t>e</w:t>
      </w:r>
      <w:r w:rsidR="000A39B8">
        <w:rPr>
          <w:rFonts w:ascii="Times New Roman" w:hAnsi="Times New Roman" w:cs="Times New Roman"/>
          <w:sz w:val="24"/>
          <w:szCs w:val="24"/>
        </w:rPr>
        <w:t xml:space="preserve"> aument</w:t>
      </w:r>
      <w:r w:rsidR="006F4D55">
        <w:rPr>
          <w:rFonts w:ascii="Times New Roman" w:hAnsi="Times New Roman" w:cs="Times New Roman"/>
          <w:sz w:val="24"/>
          <w:szCs w:val="24"/>
        </w:rPr>
        <w:t xml:space="preserve">ar </w:t>
      </w:r>
      <w:r w:rsidR="000A39B8">
        <w:rPr>
          <w:rFonts w:ascii="Times New Roman" w:hAnsi="Times New Roman" w:cs="Times New Roman"/>
          <w:sz w:val="24"/>
          <w:szCs w:val="24"/>
        </w:rPr>
        <w:t xml:space="preserve">a produtividade, </w:t>
      </w:r>
      <w:r w:rsidR="006F4D55">
        <w:rPr>
          <w:rFonts w:ascii="Times New Roman" w:hAnsi="Times New Roman" w:cs="Times New Roman"/>
          <w:sz w:val="24"/>
          <w:szCs w:val="24"/>
        </w:rPr>
        <w:t>e a maximização do lucro.</w:t>
      </w:r>
      <w:r w:rsidR="00942E77" w:rsidRPr="001F0DE7">
        <w:rPr>
          <w:rFonts w:ascii="Times New Roman" w:hAnsi="Times New Roman" w:cs="Times New Roman"/>
          <w:sz w:val="24"/>
          <w:szCs w:val="24"/>
        </w:rPr>
        <w:t xml:space="preserve"> </w:t>
      </w:r>
    </w:p>
    <w:p w:rsidR="00BF4E61" w:rsidRDefault="00942E77" w:rsidP="006F4D55">
      <w:pPr>
        <w:spacing w:after="0" w:line="360" w:lineRule="auto"/>
        <w:ind w:firstLine="709"/>
        <w:jc w:val="both"/>
        <w:rPr>
          <w:rFonts w:ascii="Times New Roman" w:hAnsi="Times New Roman" w:cs="Times New Roman"/>
          <w:sz w:val="24"/>
          <w:szCs w:val="24"/>
        </w:rPr>
      </w:pPr>
      <w:r w:rsidRPr="001F0DE7">
        <w:rPr>
          <w:rFonts w:ascii="Times New Roman" w:hAnsi="Times New Roman" w:cs="Times New Roman"/>
          <w:sz w:val="24"/>
          <w:szCs w:val="24"/>
        </w:rPr>
        <w:t>N</w:t>
      </w:r>
      <w:r>
        <w:rPr>
          <w:rFonts w:ascii="Times New Roman" w:hAnsi="Times New Roman" w:cs="Times New Roman"/>
          <w:sz w:val="24"/>
          <w:szCs w:val="24"/>
        </w:rPr>
        <w:t>a</w:t>
      </w:r>
      <w:r w:rsidR="006F4D55">
        <w:rPr>
          <w:rFonts w:ascii="Times New Roman" w:hAnsi="Times New Roman" w:cs="Times New Roman"/>
          <w:sz w:val="24"/>
          <w:szCs w:val="24"/>
        </w:rPr>
        <w:t xml:space="preserve"> agricultura em bases agroecológicas </w:t>
      </w:r>
      <w:r w:rsidR="00366A86">
        <w:rPr>
          <w:rFonts w:ascii="Times New Roman" w:hAnsi="Times New Roman" w:cs="Times New Roman"/>
          <w:sz w:val="24"/>
          <w:szCs w:val="24"/>
        </w:rPr>
        <w:t xml:space="preserve">condutas e tecnologias limpas, </w:t>
      </w:r>
      <w:r w:rsidR="00BF4E61">
        <w:rPr>
          <w:rFonts w:ascii="Times New Roman" w:hAnsi="Times New Roman" w:cs="Times New Roman"/>
          <w:sz w:val="24"/>
          <w:szCs w:val="24"/>
        </w:rPr>
        <w:t xml:space="preserve">não foca apenas os </w:t>
      </w:r>
      <w:r w:rsidR="00BF4E61" w:rsidRPr="001F0DE7">
        <w:rPr>
          <w:rFonts w:ascii="Times New Roman" w:hAnsi="Times New Roman" w:cs="Times New Roman"/>
          <w:sz w:val="24"/>
          <w:szCs w:val="24"/>
        </w:rPr>
        <w:t xml:space="preserve">equipamentos </w:t>
      </w:r>
      <w:r w:rsidR="00366A86">
        <w:rPr>
          <w:rFonts w:ascii="Times New Roman" w:hAnsi="Times New Roman" w:cs="Times New Roman"/>
          <w:sz w:val="24"/>
          <w:szCs w:val="24"/>
        </w:rPr>
        <w:t>e insumos</w:t>
      </w:r>
      <w:r w:rsidR="00A47D45">
        <w:rPr>
          <w:rFonts w:ascii="Times New Roman" w:hAnsi="Times New Roman" w:cs="Times New Roman"/>
          <w:sz w:val="24"/>
          <w:szCs w:val="24"/>
        </w:rPr>
        <w:t>, mas</w:t>
      </w:r>
      <w:r w:rsidR="00366A86">
        <w:rPr>
          <w:rFonts w:ascii="Times New Roman" w:hAnsi="Times New Roman" w:cs="Times New Roman"/>
          <w:sz w:val="24"/>
          <w:szCs w:val="24"/>
        </w:rPr>
        <w:t>,</w:t>
      </w:r>
      <w:r w:rsidR="00A47D45">
        <w:rPr>
          <w:rFonts w:ascii="Times New Roman" w:hAnsi="Times New Roman" w:cs="Times New Roman"/>
          <w:sz w:val="24"/>
          <w:szCs w:val="24"/>
        </w:rPr>
        <w:t xml:space="preserve"> </w:t>
      </w:r>
      <w:r>
        <w:rPr>
          <w:rFonts w:ascii="Times New Roman" w:hAnsi="Times New Roman" w:cs="Times New Roman"/>
          <w:sz w:val="24"/>
          <w:szCs w:val="24"/>
        </w:rPr>
        <w:t>considera-se</w:t>
      </w:r>
      <w:r w:rsidR="00BF4E61">
        <w:rPr>
          <w:rFonts w:ascii="Times New Roman" w:hAnsi="Times New Roman" w:cs="Times New Roman"/>
          <w:sz w:val="24"/>
          <w:szCs w:val="24"/>
        </w:rPr>
        <w:t xml:space="preserve"> as transformações necessárias que </w:t>
      </w:r>
      <w:r w:rsidRPr="001F0DE7">
        <w:rPr>
          <w:rFonts w:ascii="Times New Roman" w:hAnsi="Times New Roman" w:cs="Times New Roman"/>
          <w:sz w:val="24"/>
          <w:szCs w:val="24"/>
        </w:rPr>
        <w:t>ocorr</w:t>
      </w:r>
      <w:r w:rsidR="00BF4E61">
        <w:rPr>
          <w:rFonts w:ascii="Times New Roman" w:hAnsi="Times New Roman" w:cs="Times New Roman"/>
          <w:sz w:val="24"/>
          <w:szCs w:val="24"/>
        </w:rPr>
        <w:t>em</w:t>
      </w:r>
      <w:r w:rsidRPr="001F0DE7">
        <w:rPr>
          <w:rFonts w:ascii="Times New Roman" w:hAnsi="Times New Roman" w:cs="Times New Roman"/>
          <w:sz w:val="24"/>
          <w:szCs w:val="24"/>
        </w:rPr>
        <w:t xml:space="preserve"> nas relações sociais de produção.</w:t>
      </w:r>
    </w:p>
    <w:p w:rsidR="00366A86" w:rsidRDefault="00BF4E61" w:rsidP="006F4D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Em síntese</w:t>
      </w:r>
      <w:r w:rsidR="00366A86">
        <w:rPr>
          <w:rFonts w:ascii="Times New Roman" w:hAnsi="Times New Roman" w:cs="Times New Roman"/>
          <w:sz w:val="24"/>
          <w:szCs w:val="24"/>
        </w:rPr>
        <w:t xml:space="preserve"> </w:t>
      </w:r>
      <w:r w:rsidR="00942E77" w:rsidRPr="001F0DE7">
        <w:rPr>
          <w:rFonts w:ascii="Times New Roman" w:hAnsi="Times New Roman" w:cs="Times New Roman"/>
          <w:sz w:val="24"/>
          <w:szCs w:val="24"/>
        </w:rPr>
        <w:t>a</w:t>
      </w:r>
      <w:r w:rsidR="00942E77">
        <w:rPr>
          <w:rFonts w:ascii="Times New Roman" w:hAnsi="Times New Roman" w:cs="Times New Roman"/>
          <w:sz w:val="24"/>
          <w:szCs w:val="24"/>
        </w:rPr>
        <w:t xml:space="preserve"> </w:t>
      </w:r>
      <w:r>
        <w:rPr>
          <w:rFonts w:ascii="Times New Roman" w:hAnsi="Times New Roman" w:cs="Times New Roman"/>
          <w:sz w:val="24"/>
          <w:szCs w:val="24"/>
        </w:rPr>
        <w:t xml:space="preserve">agricultura convencional industrial </w:t>
      </w:r>
      <w:r w:rsidR="00942E77" w:rsidRPr="001F0DE7">
        <w:rPr>
          <w:rFonts w:ascii="Times New Roman" w:hAnsi="Times New Roman" w:cs="Times New Roman"/>
          <w:sz w:val="24"/>
          <w:szCs w:val="24"/>
        </w:rPr>
        <w:t>segue o mo</w:t>
      </w:r>
      <w:r w:rsidR="00366A86">
        <w:rPr>
          <w:rFonts w:ascii="Times New Roman" w:hAnsi="Times New Roman" w:cs="Times New Roman"/>
          <w:sz w:val="24"/>
          <w:szCs w:val="24"/>
        </w:rPr>
        <w:t>delo</w:t>
      </w:r>
      <w:r w:rsidR="00942E77" w:rsidRPr="001F0DE7">
        <w:rPr>
          <w:rFonts w:ascii="Times New Roman" w:hAnsi="Times New Roman" w:cs="Times New Roman"/>
          <w:sz w:val="24"/>
          <w:szCs w:val="24"/>
        </w:rPr>
        <w:t xml:space="preserve"> capitalista </w:t>
      </w:r>
      <w:r w:rsidR="00366A86">
        <w:rPr>
          <w:rFonts w:ascii="Times New Roman" w:hAnsi="Times New Roman" w:cs="Times New Roman"/>
          <w:sz w:val="24"/>
          <w:szCs w:val="24"/>
        </w:rPr>
        <w:t>para atender as externalidades impostas pelo mercado, em que, os sistemas produtivos compulsivamente alimentam a indústria de insumos e de máquinas.</w:t>
      </w:r>
    </w:p>
    <w:p w:rsidR="00025665" w:rsidRDefault="00025665" w:rsidP="00F01A5E">
      <w:pPr>
        <w:spacing w:after="0" w:line="360" w:lineRule="auto"/>
        <w:rPr>
          <w:rFonts w:ascii="Times New Roman" w:hAnsi="Times New Roman" w:cs="Times New Roman"/>
          <w:b/>
          <w:bCs/>
          <w:color w:val="000000"/>
          <w:sz w:val="24"/>
          <w:szCs w:val="24"/>
        </w:rPr>
      </w:pPr>
    </w:p>
    <w:p w:rsidR="00942E77" w:rsidRDefault="00F01A5E" w:rsidP="00F01A5E">
      <w:pPr>
        <w:spacing w:after="0" w:line="360" w:lineRule="auto"/>
        <w:rPr>
          <w:rFonts w:ascii="Times New Roman" w:hAnsi="Times New Roman" w:cs="Times New Roman"/>
          <w:b/>
          <w:bCs/>
          <w:color w:val="000000"/>
          <w:sz w:val="24"/>
          <w:szCs w:val="24"/>
        </w:rPr>
      </w:pPr>
      <w:r w:rsidRPr="00F01A5E">
        <w:rPr>
          <w:rFonts w:ascii="Times New Roman" w:hAnsi="Times New Roman" w:cs="Times New Roman"/>
          <w:b/>
          <w:bCs/>
          <w:color w:val="000000"/>
          <w:sz w:val="24"/>
          <w:szCs w:val="24"/>
        </w:rPr>
        <w:t>CONSIDERAÇÕES FINAIS</w:t>
      </w:r>
    </w:p>
    <w:p w:rsidR="00025665" w:rsidRDefault="00025665" w:rsidP="00F01A5E">
      <w:pPr>
        <w:spacing w:after="0" w:line="360" w:lineRule="auto"/>
        <w:rPr>
          <w:rFonts w:ascii="Times New Roman" w:hAnsi="Times New Roman" w:cs="Times New Roman"/>
          <w:b/>
          <w:bCs/>
          <w:color w:val="000000"/>
          <w:sz w:val="24"/>
          <w:szCs w:val="24"/>
        </w:rPr>
      </w:pPr>
    </w:p>
    <w:p w:rsidR="00942E77" w:rsidRDefault="003E5EA4" w:rsidP="001D2C11">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Considerando os resultados desse estudo para</w:t>
      </w:r>
      <w:r w:rsidR="00942E77" w:rsidRPr="00942E77">
        <w:rPr>
          <w:rFonts w:ascii="Times New Roman" w:hAnsi="Times New Roman" w:cs="Times New Roman"/>
          <w:color w:val="000000"/>
          <w:sz w:val="24"/>
          <w:szCs w:val="24"/>
          <w:shd w:val="clear" w:color="auto" w:fill="FFFFFF"/>
        </w:rPr>
        <w:t xml:space="preserve"> implementação de sistemas agrícolas </w:t>
      </w:r>
      <w:r w:rsidR="00942E77">
        <w:rPr>
          <w:rFonts w:ascii="Times New Roman" w:hAnsi="Times New Roman" w:cs="Times New Roman"/>
          <w:color w:val="000000"/>
          <w:sz w:val="24"/>
          <w:szCs w:val="24"/>
          <w:shd w:val="clear" w:color="auto" w:fill="FFFFFF"/>
        </w:rPr>
        <w:t xml:space="preserve">de condutas e tecnologias limpas </w:t>
      </w:r>
      <w:r w:rsidR="00942E77" w:rsidRPr="00942E77">
        <w:rPr>
          <w:rFonts w:ascii="Times New Roman" w:hAnsi="Times New Roman" w:cs="Times New Roman"/>
          <w:color w:val="000000"/>
          <w:sz w:val="24"/>
          <w:szCs w:val="24"/>
          <w:shd w:val="clear" w:color="auto" w:fill="FFFFFF"/>
        </w:rPr>
        <w:t>sustentáveis</w:t>
      </w:r>
      <w:r>
        <w:rPr>
          <w:rFonts w:ascii="Times New Roman" w:hAnsi="Times New Roman" w:cs="Times New Roman"/>
          <w:color w:val="000000"/>
          <w:sz w:val="24"/>
          <w:szCs w:val="24"/>
          <w:shd w:val="clear" w:color="auto" w:fill="FFFFFF"/>
        </w:rPr>
        <w:t>,</w:t>
      </w:r>
      <w:r w:rsidR="00942E77" w:rsidRPr="00942E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é necessário mudanças </w:t>
      </w:r>
      <w:r w:rsidR="00025665">
        <w:rPr>
          <w:rFonts w:ascii="Times New Roman" w:hAnsi="Times New Roman" w:cs="Times New Roman"/>
          <w:color w:val="000000"/>
          <w:sz w:val="24"/>
          <w:szCs w:val="24"/>
          <w:shd w:val="clear" w:color="auto" w:fill="FFFFFF"/>
        </w:rPr>
        <w:t>de</w:t>
      </w:r>
      <w:r w:rsidR="00942E77" w:rsidRPr="00942E77">
        <w:rPr>
          <w:rFonts w:ascii="Times New Roman" w:hAnsi="Times New Roman" w:cs="Times New Roman"/>
          <w:color w:val="000000"/>
          <w:sz w:val="24"/>
          <w:szCs w:val="24"/>
          <w:shd w:val="clear" w:color="auto" w:fill="FFFFFF"/>
        </w:rPr>
        <w:t xml:space="preserve"> paradigma </w:t>
      </w:r>
      <w:r w:rsidR="00942E77">
        <w:rPr>
          <w:rFonts w:ascii="Times New Roman" w:hAnsi="Times New Roman" w:cs="Times New Roman"/>
          <w:color w:val="000000"/>
          <w:sz w:val="24"/>
          <w:szCs w:val="24"/>
          <w:shd w:val="clear" w:color="auto" w:fill="FFFFFF"/>
        </w:rPr>
        <w:t xml:space="preserve">e do modelo, </w:t>
      </w:r>
      <w:r>
        <w:rPr>
          <w:rFonts w:ascii="Times New Roman" w:hAnsi="Times New Roman" w:cs="Times New Roman"/>
          <w:color w:val="000000"/>
          <w:sz w:val="24"/>
          <w:szCs w:val="24"/>
          <w:shd w:val="clear" w:color="auto" w:fill="FFFFFF"/>
        </w:rPr>
        <w:t>de de</w:t>
      </w:r>
      <w:r w:rsidR="00025665">
        <w:rPr>
          <w:rFonts w:ascii="Times New Roman" w:hAnsi="Times New Roman" w:cs="Times New Roman"/>
          <w:color w:val="000000"/>
          <w:sz w:val="24"/>
          <w:szCs w:val="24"/>
          <w:shd w:val="clear" w:color="auto" w:fill="FFFFFF"/>
        </w:rPr>
        <w:t>senvolvimento concomitantemente</w:t>
      </w:r>
      <w:r w:rsidR="00942E77" w:rsidRPr="00942E77">
        <w:rPr>
          <w:rFonts w:ascii="Times New Roman" w:hAnsi="Times New Roman" w:cs="Times New Roman"/>
          <w:color w:val="000000"/>
          <w:sz w:val="24"/>
          <w:szCs w:val="24"/>
          <w:shd w:val="clear" w:color="auto" w:fill="FFFFFF"/>
        </w:rPr>
        <w:t xml:space="preserve"> </w:t>
      </w:r>
      <w:r w:rsidR="00C1190E">
        <w:rPr>
          <w:rFonts w:ascii="Times New Roman" w:hAnsi="Times New Roman" w:cs="Times New Roman"/>
          <w:color w:val="000000"/>
          <w:sz w:val="24"/>
          <w:szCs w:val="24"/>
          <w:shd w:val="clear" w:color="auto" w:fill="FFFFFF"/>
        </w:rPr>
        <w:t xml:space="preserve">o cumprimento da legislação ambiental, de políticas </w:t>
      </w:r>
      <w:r>
        <w:rPr>
          <w:rFonts w:ascii="Times New Roman" w:hAnsi="Times New Roman" w:cs="Times New Roman"/>
          <w:color w:val="000000"/>
          <w:sz w:val="24"/>
          <w:szCs w:val="24"/>
          <w:shd w:val="clear" w:color="auto" w:fill="FFFFFF"/>
        </w:rPr>
        <w:t>públicas para aderir e fortalecer a proposta, em que os desafios a serem enfrentados, possam ser superados</w:t>
      </w:r>
      <w:r w:rsidR="001D2C11">
        <w:rPr>
          <w:rFonts w:ascii="Times New Roman" w:hAnsi="Times New Roman" w:cs="Times New Roman"/>
          <w:color w:val="000000"/>
          <w:sz w:val="24"/>
          <w:szCs w:val="24"/>
          <w:shd w:val="clear" w:color="auto" w:fill="FFFFFF"/>
        </w:rPr>
        <w:t xml:space="preserve"> e ainda, considerando o contexto onde são aplicados</w:t>
      </w:r>
      <w:r>
        <w:rPr>
          <w:rFonts w:ascii="Times New Roman" w:hAnsi="Times New Roman" w:cs="Times New Roman"/>
          <w:color w:val="000000"/>
          <w:sz w:val="24"/>
          <w:szCs w:val="24"/>
          <w:shd w:val="clear" w:color="auto" w:fill="FFFFFF"/>
        </w:rPr>
        <w:t>. O envolvimento social local é fundamental para o sucesso</w:t>
      </w:r>
      <w:r w:rsidR="00DD0D3B">
        <w:rPr>
          <w:rFonts w:ascii="Times New Roman" w:hAnsi="Times New Roman" w:cs="Times New Roman"/>
          <w:color w:val="000000"/>
          <w:sz w:val="24"/>
          <w:szCs w:val="24"/>
          <w:shd w:val="clear" w:color="auto" w:fill="FFFFFF"/>
        </w:rPr>
        <w:t xml:space="preserve"> da agricultura sustentável, e à superação dos problemas ambientais causados</w:t>
      </w:r>
      <w:r w:rsidR="00025665">
        <w:rPr>
          <w:rFonts w:ascii="Times New Roman" w:hAnsi="Times New Roman" w:cs="Times New Roman"/>
          <w:color w:val="000000"/>
          <w:sz w:val="24"/>
          <w:szCs w:val="24"/>
          <w:shd w:val="clear" w:color="auto" w:fill="FFFFFF"/>
        </w:rPr>
        <w:t xml:space="preserve"> pela agricultura convencional</w:t>
      </w:r>
      <w:r w:rsidR="001D2C11">
        <w:rPr>
          <w:rFonts w:ascii="Times New Roman" w:hAnsi="Times New Roman" w:cs="Times New Roman"/>
          <w:color w:val="000000"/>
          <w:sz w:val="24"/>
          <w:szCs w:val="24"/>
          <w:shd w:val="clear" w:color="auto" w:fill="FFFFFF"/>
        </w:rPr>
        <w:t>, visto que o aporte de exp</w:t>
      </w:r>
      <w:r w:rsidR="00EC277F">
        <w:rPr>
          <w:rFonts w:ascii="Times New Roman" w:hAnsi="Times New Roman" w:cs="Times New Roman"/>
          <w:color w:val="000000"/>
          <w:sz w:val="24"/>
          <w:szCs w:val="24"/>
          <w:shd w:val="clear" w:color="auto" w:fill="FFFFFF"/>
        </w:rPr>
        <w:t xml:space="preserve">eriência exitosas da comunidade, bem como </w:t>
      </w:r>
      <w:r w:rsidR="001D2C11">
        <w:rPr>
          <w:rFonts w:ascii="Times New Roman" w:hAnsi="Times New Roman" w:cs="Times New Roman"/>
          <w:color w:val="000000"/>
          <w:sz w:val="24"/>
          <w:szCs w:val="24"/>
          <w:shd w:val="clear" w:color="auto" w:fill="FFFFFF"/>
        </w:rPr>
        <w:t xml:space="preserve">a compreensão das suas </w:t>
      </w:r>
      <w:r w:rsidR="00EC277F">
        <w:rPr>
          <w:rFonts w:ascii="Times New Roman" w:hAnsi="Times New Roman" w:cs="Times New Roman"/>
          <w:color w:val="000000"/>
          <w:sz w:val="24"/>
          <w:szCs w:val="24"/>
          <w:shd w:val="clear" w:color="auto" w:fill="FFFFFF"/>
        </w:rPr>
        <w:t>particularidades ecológicas, alimentares, sociais e culturais,</w:t>
      </w:r>
      <w:r w:rsidR="001D2C11">
        <w:rPr>
          <w:rFonts w:ascii="Times New Roman" w:hAnsi="Times New Roman" w:cs="Times New Roman"/>
          <w:color w:val="000000"/>
          <w:sz w:val="24"/>
          <w:szCs w:val="24"/>
          <w:shd w:val="clear" w:color="auto" w:fill="FFFFFF"/>
        </w:rPr>
        <w:t xml:space="preserve"> compõem um modelo basilar sobre o qual podem ser desenvolvidos sistemas, </w:t>
      </w:r>
      <w:r w:rsidR="00EC277F">
        <w:rPr>
          <w:rFonts w:ascii="Times New Roman" w:hAnsi="Times New Roman" w:cs="Times New Roman"/>
          <w:color w:val="000000"/>
          <w:sz w:val="24"/>
          <w:szCs w:val="24"/>
          <w:shd w:val="clear" w:color="auto" w:fill="FFFFFF"/>
        </w:rPr>
        <w:t xml:space="preserve">que promovam </w:t>
      </w:r>
      <w:r w:rsidR="001D2C11">
        <w:rPr>
          <w:rFonts w:ascii="Times New Roman" w:hAnsi="Times New Roman" w:cs="Times New Roman"/>
          <w:color w:val="000000"/>
          <w:sz w:val="24"/>
          <w:szCs w:val="24"/>
          <w:shd w:val="clear" w:color="auto" w:fill="FFFFFF"/>
        </w:rPr>
        <w:t>resultados positivos</w:t>
      </w:r>
      <w:r w:rsidR="00025665">
        <w:rPr>
          <w:rFonts w:ascii="Times New Roman" w:hAnsi="Times New Roman" w:cs="Times New Roman"/>
          <w:color w:val="000000"/>
          <w:sz w:val="24"/>
          <w:szCs w:val="24"/>
          <w:shd w:val="clear" w:color="auto" w:fill="FFFFFF"/>
        </w:rPr>
        <w:t>.</w:t>
      </w:r>
    </w:p>
    <w:p w:rsidR="00EC277F" w:rsidRPr="001D2C11" w:rsidRDefault="00EC277F" w:rsidP="001D2C11">
      <w:pPr>
        <w:spacing w:after="0" w:line="360" w:lineRule="auto"/>
        <w:ind w:firstLine="709"/>
        <w:jc w:val="both"/>
        <w:rPr>
          <w:rFonts w:ascii="Times New Roman" w:hAnsi="Times New Roman" w:cs="Times New Roman"/>
          <w:color w:val="000000"/>
          <w:sz w:val="24"/>
          <w:szCs w:val="24"/>
          <w:shd w:val="clear" w:color="auto" w:fill="FFFFFF"/>
        </w:rPr>
      </w:pPr>
    </w:p>
    <w:p w:rsidR="0067073B" w:rsidRDefault="0012544E" w:rsidP="0017080D">
      <w:pPr>
        <w:spacing w:after="0" w:line="360" w:lineRule="auto"/>
        <w:jc w:val="both"/>
        <w:rPr>
          <w:rFonts w:ascii="Times New Roman" w:hAnsi="Times New Roman" w:cs="Times New Roman"/>
          <w:b/>
          <w:sz w:val="24"/>
          <w:szCs w:val="24"/>
        </w:rPr>
      </w:pPr>
      <w:r w:rsidRPr="0012544E">
        <w:rPr>
          <w:rFonts w:ascii="Times New Roman" w:hAnsi="Times New Roman" w:cs="Times New Roman"/>
          <w:b/>
          <w:sz w:val="24"/>
          <w:szCs w:val="24"/>
        </w:rPr>
        <w:t xml:space="preserve">REFERÊNCIAS </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AGENCIIA NACIONAL DE VIGILÂNCIA SANITÁRIA - ANVISA, Seminário Mercado de Agrotóxicos e Regulação, DF- 2012.</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ALTIERI, M. A. Agroecología: principios y estrategias para diseñar sistemas agrarios sustentables. In: SARANDON, S. J. </w:t>
      </w:r>
      <w:r w:rsidRPr="00491102">
        <w:rPr>
          <w:rFonts w:ascii="Times New Roman" w:hAnsi="Times New Roman" w:cs="Times New Roman"/>
          <w:b/>
          <w:sz w:val="24"/>
          <w:szCs w:val="24"/>
        </w:rPr>
        <w:t>Agroecología: el camino hacia una agricultura sustentable</w:t>
      </w:r>
      <w:r w:rsidRPr="00491102">
        <w:rPr>
          <w:rFonts w:ascii="Times New Roman" w:hAnsi="Times New Roman" w:cs="Times New Roman"/>
          <w:sz w:val="24"/>
          <w:szCs w:val="24"/>
        </w:rPr>
        <w:t>. Buenos Aires – La Plata, 2002.</w:t>
      </w:r>
    </w:p>
    <w:p w:rsidR="00491102" w:rsidRPr="004F5F88" w:rsidRDefault="00491102" w:rsidP="0017080D">
      <w:pPr>
        <w:shd w:val="clear" w:color="auto" w:fill="FFFFFF"/>
        <w:spacing w:after="0" w:line="240" w:lineRule="auto"/>
        <w:jc w:val="both"/>
        <w:outlineLvl w:val="1"/>
        <w:rPr>
          <w:rFonts w:ascii="Times New Roman" w:eastAsia="Times New Roman" w:hAnsi="Times New Roman" w:cs="Times New Roman"/>
          <w:bCs/>
          <w:sz w:val="24"/>
          <w:szCs w:val="24"/>
          <w:lang w:eastAsia="pt-BR"/>
        </w:rPr>
      </w:pPr>
      <w:r>
        <w:rPr>
          <w:rFonts w:ascii="Times New Roman" w:hAnsi="Times New Roman" w:cs="Times New Roman"/>
          <w:sz w:val="24"/>
          <w:szCs w:val="24"/>
        </w:rPr>
        <w:t>______</w:t>
      </w:r>
      <w:r w:rsidRPr="00491102">
        <w:rPr>
          <w:rFonts w:ascii="Times New Roman" w:hAnsi="Times New Roman" w:cs="Times New Roman"/>
          <w:sz w:val="24"/>
          <w:szCs w:val="24"/>
        </w:rPr>
        <w:t xml:space="preserve">. </w:t>
      </w:r>
      <w:r w:rsidRPr="00491102">
        <w:rPr>
          <w:rFonts w:ascii="Times New Roman" w:hAnsi="Times New Roman" w:cs="Times New Roman"/>
          <w:b/>
          <w:sz w:val="24"/>
          <w:szCs w:val="24"/>
        </w:rPr>
        <w:t>Agroecologia: a dinâmica produtiva da agricultura sustentável</w:t>
      </w:r>
      <w:r w:rsidRPr="00491102">
        <w:rPr>
          <w:rFonts w:ascii="Times New Roman" w:hAnsi="Times New Roman" w:cs="Times New Roman"/>
          <w:sz w:val="24"/>
          <w:szCs w:val="24"/>
        </w:rPr>
        <w:t>. 2ª ed.</w:t>
      </w:r>
      <w:r w:rsidRPr="00491102">
        <w:t xml:space="preserve"> </w:t>
      </w:r>
      <w:r w:rsidRPr="00491102">
        <w:rPr>
          <w:rFonts w:ascii="Times New Roman" w:hAnsi="Times New Roman" w:cs="Times New Roman"/>
          <w:sz w:val="24"/>
          <w:szCs w:val="24"/>
        </w:rPr>
        <w:t xml:space="preserve">Porto Alegre: </w:t>
      </w:r>
      <w:r w:rsidR="004F5F88">
        <w:rPr>
          <w:rFonts w:ascii="Times New Roman" w:hAnsi="Times New Roman" w:cs="Times New Roman"/>
          <w:sz w:val="24"/>
          <w:szCs w:val="24"/>
        </w:rPr>
        <w:t>E</w:t>
      </w:r>
      <w:r w:rsidRPr="00491102">
        <w:rPr>
          <w:rFonts w:ascii="Times New Roman" w:hAnsi="Times New Roman" w:cs="Times New Roman"/>
          <w:sz w:val="24"/>
          <w:szCs w:val="24"/>
        </w:rPr>
        <w:t xml:space="preserve">d. Universidade, </w:t>
      </w:r>
      <w:r w:rsidR="004F5F88">
        <w:rPr>
          <w:rFonts w:ascii="Times New Roman" w:eastAsia="Times New Roman" w:hAnsi="Times New Roman" w:cs="Times New Roman"/>
          <w:bCs/>
          <w:sz w:val="24"/>
          <w:szCs w:val="24"/>
          <w:lang w:eastAsia="pt-BR"/>
        </w:rPr>
        <w:t>1999/</w:t>
      </w:r>
      <w:r w:rsidRPr="00491102">
        <w:rPr>
          <w:rFonts w:ascii="Times New Roman" w:hAnsi="Times New Roman" w:cs="Times New Roman"/>
          <w:sz w:val="24"/>
          <w:szCs w:val="24"/>
        </w:rPr>
        <w:t>2000</w:t>
      </w:r>
      <w:r w:rsidR="004F5F88">
        <w:rPr>
          <w:rFonts w:ascii="Times New Roman" w:eastAsia="Times New Roman" w:hAnsi="Times New Roman" w:cs="Times New Roman"/>
          <w:bCs/>
          <w:sz w:val="24"/>
          <w:szCs w:val="24"/>
          <w:lang w:eastAsia="pt-BR"/>
        </w:rPr>
        <w:t xml:space="preserve">. </w:t>
      </w:r>
    </w:p>
    <w:p w:rsidR="00491102" w:rsidRPr="00491102" w:rsidRDefault="00491102" w:rsidP="0017080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______</w:t>
      </w:r>
      <w:r w:rsidRPr="00491102">
        <w:rPr>
          <w:rFonts w:ascii="Times New Roman" w:hAnsi="Times New Roman" w:cs="Times New Roman"/>
          <w:sz w:val="24"/>
          <w:szCs w:val="24"/>
        </w:rPr>
        <w:t>.</w:t>
      </w:r>
      <w:r w:rsidRPr="00491102">
        <w:rPr>
          <w:rFonts w:ascii="Times New Roman" w:hAnsi="Times New Roman" w:cs="Times New Roman"/>
          <w:b/>
          <w:sz w:val="24"/>
          <w:szCs w:val="24"/>
        </w:rPr>
        <w:t>Agroecologia: bases científicas para uma agricultura sustentável.</w:t>
      </w:r>
      <w:r w:rsidRPr="00491102">
        <w:rPr>
          <w:rFonts w:ascii="Times New Roman" w:hAnsi="Times New Roman" w:cs="Times New Roman"/>
          <w:sz w:val="24"/>
          <w:szCs w:val="24"/>
        </w:rPr>
        <w:t xml:space="preserve"> Guaíba: Agropecuária, 2002. 592 p.</w:t>
      </w:r>
    </w:p>
    <w:p w:rsidR="00491102" w:rsidRPr="00491102" w:rsidRDefault="00491102" w:rsidP="0017080D">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______; </w:t>
      </w:r>
      <w:r w:rsidRPr="00491102">
        <w:rPr>
          <w:rFonts w:ascii="Times New Roman" w:hAnsi="Times New Roman" w:cs="Times New Roman"/>
          <w:sz w:val="24"/>
          <w:szCs w:val="24"/>
          <w:lang w:val="es-ES_tradnl"/>
        </w:rPr>
        <w:t xml:space="preserve">SILVA, E. N.; NICHOLLS, C. I. </w:t>
      </w:r>
      <w:r w:rsidRPr="00491102">
        <w:rPr>
          <w:rFonts w:ascii="Times New Roman" w:hAnsi="Times New Roman" w:cs="Times New Roman"/>
          <w:b/>
          <w:sz w:val="24"/>
          <w:szCs w:val="24"/>
          <w:lang w:val="es-ES_tradnl"/>
        </w:rPr>
        <w:t>O papel da biodiversidade no manejo de pragas</w:t>
      </w:r>
      <w:r w:rsidRPr="00491102">
        <w:rPr>
          <w:rFonts w:ascii="Times New Roman" w:hAnsi="Times New Roman" w:cs="Times New Roman"/>
          <w:sz w:val="24"/>
          <w:szCs w:val="24"/>
          <w:lang w:val="es-ES_tradnl"/>
        </w:rPr>
        <w:t>. Ribeirão Preto: Holos, 2003.</w:t>
      </w:r>
    </w:p>
    <w:p w:rsidR="00491102" w:rsidRPr="00491102" w:rsidRDefault="00491102" w:rsidP="00170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491102">
        <w:rPr>
          <w:rFonts w:ascii="Times New Roman" w:hAnsi="Times New Roman" w:cs="Times New Roman"/>
          <w:sz w:val="24"/>
          <w:szCs w:val="24"/>
        </w:rPr>
        <w:t xml:space="preserve">; NICHOLLS, C, I. </w:t>
      </w:r>
      <w:r w:rsidRPr="00491102">
        <w:rPr>
          <w:rFonts w:ascii="Times New Roman" w:hAnsi="Times New Roman" w:cs="Times New Roman"/>
          <w:b/>
          <w:bCs/>
          <w:sz w:val="24"/>
          <w:szCs w:val="24"/>
        </w:rPr>
        <w:t>Agroecología: Teoría y práctica para uma agricultura sustentable</w:t>
      </w:r>
      <w:r w:rsidRPr="00491102">
        <w:rPr>
          <w:rFonts w:ascii="Times New Roman" w:hAnsi="Times New Roman" w:cs="Times New Roman"/>
          <w:sz w:val="24"/>
          <w:szCs w:val="24"/>
        </w:rPr>
        <w:t>. Série Textos Básicos para la Formación Ambiental. 1ª Edición. México: PNUMA, 2000, p.250.</w:t>
      </w:r>
    </w:p>
    <w:p w:rsidR="00491102" w:rsidRPr="00491102" w:rsidRDefault="00491102" w:rsidP="0017080D">
      <w:pPr>
        <w:spacing w:after="0" w:line="240" w:lineRule="auto"/>
        <w:jc w:val="both"/>
        <w:rPr>
          <w:rFonts w:ascii="Times New Roman" w:hAnsi="Times New Roman" w:cs="Times New Roman"/>
          <w:bCs/>
          <w:sz w:val="24"/>
          <w:szCs w:val="24"/>
        </w:rPr>
      </w:pPr>
      <w:r w:rsidRPr="00491102">
        <w:rPr>
          <w:rFonts w:ascii="Times New Roman" w:hAnsi="Times New Roman" w:cs="Times New Roman"/>
          <w:bCs/>
          <w:sz w:val="24"/>
          <w:szCs w:val="24"/>
        </w:rPr>
        <w:t xml:space="preserve">ANDRADES, T. O.; GANIMI, R. N. </w:t>
      </w:r>
      <w:r w:rsidRPr="00491102">
        <w:rPr>
          <w:rFonts w:ascii="Times New Roman" w:hAnsi="Times New Roman" w:cs="Times New Roman"/>
          <w:b/>
          <w:sz w:val="24"/>
          <w:szCs w:val="24"/>
        </w:rPr>
        <w:t>Revolução verde e a apropriação capitalista</w:t>
      </w:r>
      <w:r>
        <w:rPr>
          <w:rFonts w:ascii="Times New Roman" w:hAnsi="Times New Roman" w:cs="Times New Roman"/>
          <w:sz w:val="24"/>
          <w:szCs w:val="24"/>
        </w:rPr>
        <w:t>. In.</w:t>
      </w:r>
      <w:r w:rsidRPr="00491102">
        <w:rPr>
          <w:rFonts w:ascii="Times New Roman" w:hAnsi="Times New Roman" w:cs="Times New Roman"/>
          <w:sz w:val="24"/>
          <w:szCs w:val="24"/>
        </w:rPr>
        <w:t xml:space="preserve"> </w:t>
      </w:r>
      <w:r w:rsidRPr="00491102">
        <w:rPr>
          <w:rFonts w:ascii="Times New Roman" w:hAnsi="Times New Roman" w:cs="Times New Roman"/>
          <w:bCs/>
          <w:sz w:val="24"/>
          <w:szCs w:val="24"/>
        </w:rPr>
        <w:t>CES Revista, v.21, p.43 - p.56,  Juiz de Fora -  MG, 2007.</w:t>
      </w:r>
    </w:p>
    <w:p w:rsidR="00491102" w:rsidRPr="00491102" w:rsidRDefault="00491102" w:rsidP="0017080D">
      <w:pPr>
        <w:spacing w:after="0" w:line="240" w:lineRule="auto"/>
        <w:jc w:val="both"/>
        <w:rPr>
          <w:rFonts w:ascii="Times New Roman" w:hAnsi="Times New Roman" w:cs="Times New Roman"/>
          <w:bCs/>
          <w:sz w:val="24"/>
          <w:szCs w:val="24"/>
        </w:rPr>
      </w:pPr>
      <w:r w:rsidRPr="00491102">
        <w:rPr>
          <w:rFonts w:ascii="Times New Roman" w:hAnsi="Times New Roman" w:cs="Times New Roman"/>
          <w:sz w:val="24"/>
          <w:szCs w:val="24"/>
        </w:rPr>
        <w:t xml:space="preserve">ANVISA. </w:t>
      </w:r>
      <w:r w:rsidRPr="00491102">
        <w:rPr>
          <w:rFonts w:ascii="Times New Roman" w:hAnsi="Times New Roman" w:cs="Times New Roman"/>
          <w:b/>
          <w:sz w:val="24"/>
          <w:szCs w:val="24"/>
        </w:rPr>
        <w:t>Programa de Análise de Resíduo de Agrotóxico em Alimentos (PARA), dados da coleta e análise de alimentos de 2010</w:t>
      </w:r>
      <w:r w:rsidRPr="00491102">
        <w:rPr>
          <w:rFonts w:ascii="Times New Roman" w:hAnsi="Times New Roman" w:cs="Times New Roman"/>
          <w:sz w:val="24"/>
          <w:szCs w:val="24"/>
        </w:rPr>
        <w:t>, ANVISA, dezembro de 2011.</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AQUINO, A. M. de; ASSIS, R. L. de. </w:t>
      </w:r>
      <w:r w:rsidRPr="00491102">
        <w:rPr>
          <w:rFonts w:ascii="Times New Roman" w:hAnsi="Times New Roman" w:cs="Times New Roman"/>
          <w:b/>
          <w:sz w:val="24"/>
          <w:szCs w:val="24"/>
        </w:rPr>
        <w:t>Agroecologia: princípios e técnicas para uma agricultura orgânica sustentável</w:t>
      </w:r>
      <w:r w:rsidRPr="00491102">
        <w:rPr>
          <w:rFonts w:ascii="Times New Roman" w:hAnsi="Times New Roman" w:cs="Times New Roman"/>
          <w:sz w:val="24"/>
          <w:szCs w:val="24"/>
        </w:rPr>
        <w:t>. Brasília – DF, EMBRAPA Informação Tecnológica, 2005. 517 p.</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ASSIS, R. L.; ROMEIRO, A R. Agroecologia e Agricultura Orgânica: controvérsias e tendências,  In: </w:t>
      </w:r>
      <w:r w:rsidRPr="00491102">
        <w:rPr>
          <w:rFonts w:ascii="Times New Roman" w:hAnsi="Times New Roman" w:cs="Times New Roman"/>
          <w:b/>
          <w:sz w:val="24"/>
          <w:szCs w:val="24"/>
        </w:rPr>
        <w:t>Desenvolvimento e Meio Ambiente</w:t>
      </w:r>
      <w:r w:rsidRPr="00491102">
        <w:rPr>
          <w:rFonts w:ascii="Times New Roman" w:hAnsi="Times New Roman" w:cs="Times New Roman"/>
          <w:sz w:val="24"/>
          <w:szCs w:val="24"/>
        </w:rPr>
        <w:t>, Curitiba, v. 6, p. 67-80, 2002.</w:t>
      </w:r>
    </w:p>
    <w:p w:rsidR="00491102" w:rsidRPr="00491102" w:rsidRDefault="00491102" w:rsidP="0017080D">
      <w:pPr>
        <w:spacing w:after="0" w:line="240" w:lineRule="auto"/>
        <w:jc w:val="both"/>
        <w:rPr>
          <w:rFonts w:ascii="Times New Roman" w:hAnsi="Times New Roman" w:cs="Times New Roman"/>
          <w:sz w:val="24"/>
          <w:szCs w:val="24"/>
          <w:lang w:val="es-ES_tradnl"/>
        </w:rPr>
      </w:pPr>
      <w:r w:rsidRPr="00491102">
        <w:rPr>
          <w:rFonts w:ascii="Times New Roman" w:hAnsi="Times New Roman" w:cs="Times New Roman"/>
          <w:sz w:val="24"/>
          <w:szCs w:val="24"/>
          <w:lang w:val="es-ES_tradnl"/>
        </w:rPr>
        <w:lastRenderedPageBreak/>
        <w:t xml:space="preserve">BURG, I.C.; MAYER, P. H. </w:t>
      </w:r>
      <w:r w:rsidRPr="00491102">
        <w:rPr>
          <w:rFonts w:ascii="Times New Roman" w:hAnsi="Times New Roman" w:cs="Times New Roman"/>
          <w:b/>
          <w:sz w:val="24"/>
          <w:szCs w:val="24"/>
          <w:lang w:val="es-ES_tradnl"/>
        </w:rPr>
        <w:t>Alternativas ecológicas para prevenção e controle de pragas e doenças.</w:t>
      </w:r>
      <w:r w:rsidRPr="00491102">
        <w:rPr>
          <w:rFonts w:ascii="Times New Roman" w:hAnsi="Times New Roman" w:cs="Times New Roman"/>
          <w:sz w:val="24"/>
          <w:szCs w:val="24"/>
          <w:lang w:val="es-ES_tradnl"/>
        </w:rPr>
        <w:t xml:space="preserve"> Francisco Beltrão: Grafit, 1999. 153p.</w:t>
      </w:r>
    </w:p>
    <w:p w:rsidR="00491102" w:rsidRPr="00491102" w:rsidRDefault="00491102" w:rsidP="0017080D">
      <w:pPr>
        <w:spacing w:after="0" w:line="240" w:lineRule="auto"/>
        <w:jc w:val="both"/>
        <w:rPr>
          <w:rFonts w:ascii="Times New Roman" w:hAnsi="Times New Roman" w:cs="Times New Roman"/>
          <w:sz w:val="24"/>
          <w:szCs w:val="24"/>
          <w:lang w:val="es-ES_tradnl"/>
        </w:rPr>
      </w:pPr>
      <w:r w:rsidRPr="00491102">
        <w:rPr>
          <w:rFonts w:ascii="Times New Roman" w:hAnsi="Times New Roman" w:cs="Times New Roman"/>
          <w:sz w:val="24"/>
          <w:szCs w:val="24"/>
          <w:lang w:val="es-ES_tradnl"/>
        </w:rPr>
        <w:t xml:space="preserve">CANUTO, J. C. Dimensão sócio-ambiental da agricultura sustentável. In: UZÊDA, M.C. (org.) </w:t>
      </w:r>
      <w:r w:rsidRPr="00491102">
        <w:rPr>
          <w:rFonts w:ascii="Times New Roman" w:hAnsi="Times New Roman" w:cs="Times New Roman"/>
          <w:b/>
          <w:sz w:val="24"/>
          <w:szCs w:val="24"/>
          <w:lang w:val="es-ES_tradnl"/>
        </w:rPr>
        <w:t>O desafio da agricultura sustentável: alternativas viáveis para o sul da Bahia</w:t>
      </w:r>
      <w:r w:rsidRPr="00491102">
        <w:rPr>
          <w:rFonts w:ascii="Times New Roman" w:hAnsi="Times New Roman" w:cs="Times New Roman"/>
          <w:sz w:val="24"/>
          <w:szCs w:val="24"/>
          <w:lang w:val="es-ES_tradnl"/>
        </w:rPr>
        <w:t>. Ilhéus, BA: Editus, 2004, p. 13-32.</w:t>
      </w:r>
    </w:p>
    <w:p w:rsid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CAPORAL, F. R.; </w:t>
      </w:r>
      <w:r w:rsidRPr="00491102">
        <w:rPr>
          <w:rFonts w:ascii="Times New Roman" w:hAnsi="Times New Roman" w:cs="Times New Roman"/>
          <w:b/>
          <w:sz w:val="24"/>
          <w:szCs w:val="24"/>
        </w:rPr>
        <w:t>Agroecologia: uma nova ciência para apoiar a transição a agriculturas mais sustentáveis</w:t>
      </w:r>
      <w:r w:rsidRPr="00491102">
        <w:rPr>
          <w:rFonts w:ascii="Times New Roman" w:hAnsi="Times New Roman" w:cs="Times New Roman"/>
          <w:sz w:val="24"/>
          <w:szCs w:val="24"/>
        </w:rPr>
        <w:t>, Brasília</w:t>
      </w:r>
      <w:r w:rsidR="004F5F88">
        <w:rPr>
          <w:rFonts w:ascii="Times New Roman" w:hAnsi="Times New Roman" w:cs="Times New Roman"/>
          <w:sz w:val="24"/>
          <w:szCs w:val="24"/>
        </w:rPr>
        <w:t xml:space="preserve">: </w:t>
      </w:r>
      <w:r w:rsidR="004F5F88" w:rsidRPr="004F5F88">
        <w:rPr>
          <w:rFonts w:ascii="Times New Roman" w:hAnsi="Times New Roman" w:cs="Times New Roman"/>
          <w:sz w:val="24"/>
          <w:szCs w:val="24"/>
        </w:rPr>
        <w:t>MDA/SAF</w:t>
      </w:r>
      <w:r w:rsidR="004F5F88">
        <w:rPr>
          <w:rFonts w:ascii="Times New Roman" w:hAnsi="Times New Roman" w:cs="Times New Roman"/>
          <w:sz w:val="24"/>
          <w:szCs w:val="24"/>
        </w:rPr>
        <w:t>,</w:t>
      </w:r>
      <w:r w:rsidRPr="00491102">
        <w:rPr>
          <w:rFonts w:ascii="Times New Roman" w:hAnsi="Times New Roman" w:cs="Times New Roman"/>
          <w:sz w:val="24"/>
          <w:szCs w:val="24"/>
        </w:rPr>
        <w:t xml:space="preserve"> 2009.</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CARNEIRO, F. F.; PIGNATI, W.; RIGOTTO, R, M.; AUGUSTO, L. G. S.; RIZZOLO, A.; FARIA, N. M. X.; ALEXANDRE, V. P.; FRIEDRICH, K.; MELLO, M. S. C. Um alerta sobre os impactos dos agrotóxicos na saúde. Parte 1 - </w:t>
      </w:r>
      <w:r w:rsidRPr="004F5F88">
        <w:rPr>
          <w:rFonts w:ascii="Times New Roman" w:hAnsi="Times New Roman" w:cs="Times New Roman"/>
          <w:b/>
          <w:sz w:val="24"/>
          <w:szCs w:val="24"/>
        </w:rPr>
        <w:t>Agrotóxicos, Segurança Alimentar e Nutricional e Saúde</w:t>
      </w:r>
      <w:r w:rsidRPr="00491102">
        <w:rPr>
          <w:rFonts w:ascii="Times New Roman" w:hAnsi="Times New Roman" w:cs="Times New Roman"/>
          <w:sz w:val="24"/>
          <w:szCs w:val="24"/>
        </w:rPr>
        <w:t>. Dossiê Associação Brasileira de Saúde Coletiva- ABRASCO, Rio de Janeiro, 2012.</w:t>
      </w:r>
    </w:p>
    <w:p w:rsidR="00491102" w:rsidRPr="00491102" w:rsidRDefault="00491102" w:rsidP="0017080D">
      <w:pPr>
        <w:spacing w:after="0" w:line="240" w:lineRule="auto"/>
        <w:jc w:val="both"/>
        <w:rPr>
          <w:rFonts w:ascii="Times New Roman" w:hAnsi="Times New Roman" w:cs="Times New Roman"/>
          <w:sz w:val="24"/>
          <w:szCs w:val="24"/>
          <w:lang w:val="es-ES_tradnl"/>
        </w:rPr>
      </w:pPr>
      <w:r w:rsidRPr="00491102">
        <w:rPr>
          <w:rFonts w:ascii="Times New Roman" w:hAnsi="Times New Roman" w:cs="Times New Roman"/>
          <w:sz w:val="24"/>
          <w:szCs w:val="24"/>
          <w:lang w:val="es-ES_tradnl"/>
        </w:rPr>
        <w:t xml:space="preserve">CHABOUSSOU, Francis. </w:t>
      </w:r>
      <w:r w:rsidRPr="00491102">
        <w:rPr>
          <w:rFonts w:ascii="Times New Roman" w:hAnsi="Times New Roman" w:cs="Times New Roman"/>
          <w:b/>
          <w:sz w:val="24"/>
          <w:szCs w:val="24"/>
          <w:lang w:val="es-ES_tradnl"/>
        </w:rPr>
        <w:t>Plantas doentes pelo uso de agrotóxicos: a teoría da trofobiose</w:t>
      </w:r>
      <w:r w:rsidRPr="00491102">
        <w:rPr>
          <w:rFonts w:ascii="Times New Roman" w:hAnsi="Times New Roman" w:cs="Times New Roman"/>
          <w:sz w:val="24"/>
          <w:szCs w:val="24"/>
          <w:lang w:val="es-ES_tradnl"/>
        </w:rPr>
        <w:t>./Francis Chaboussou; tradução de Maria José Guazzelli. – Porto Alegre; L&amp;PM, 1987, 1987. 256p. il.</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COMISSÃO MUNDIAL SOBRE MEIO AMBIENTE E DESENVOLVIMENTO (CMMAD), </w:t>
      </w:r>
      <w:r w:rsidRPr="004F5F88">
        <w:rPr>
          <w:rFonts w:ascii="Times New Roman" w:hAnsi="Times New Roman" w:cs="Times New Roman"/>
          <w:b/>
          <w:sz w:val="24"/>
          <w:szCs w:val="24"/>
        </w:rPr>
        <w:t>Nosso futuro comum</w:t>
      </w:r>
      <w:r w:rsidRPr="00491102">
        <w:rPr>
          <w:rFonts w:ascii="Times New Roman" w:hAnsi="Times New Roman" w:cs="Times New Roman"/>
          <w:sz w:val="24"/>
          <w:szCs w:val="24"/>
        </w:rPr>
        <w:t>. Rio de Janeiro: Fundação Getúlio Vargas, 430 p  1988.</w:t>
      </w:r>
    </w:p>
    <w:p w:rsidR="00491102" w:rsidRPr="00491102" w:rsidRDefault="00491102" w:rsidP="0017080D">
      <w:pPr>
        <w:shd w:val="clear" w:color="auto" w:fill="FFFFFF"/>
        <w:spacing w:after="0" w:line="240" w:lineRule="auto"/>
        <w:jc w:val="both"/>
        <w:outlineLvl w:val="1"/>
        <w:rPr>
          <w:rFonts w:ascii="Times New Roman" w:eastAsia="Times New Roman" w:hAnsi="Times New Roman" w:cs="Times New Roman"/>
          <w:bCs/>
          <w:sz w:val="24"/>
          <w:szCs w:val="24"/>
          <w:lang w:eastAsia="pt-BR"/>
        </w:rPr>
      </w:pPr>
      <w:r w:rsidRPr="00491102">
        <w:rPr>
          <w:rFonts w:ascii="Times New Roman" w:eastAsia="Times New Roman" w:hAnsi="Times New Roman" w:cs="Times New Roman"/>
          <w:sz w:val="24"/>
          <w:szCs w:val="24"/>
        </w:rPr>
        <w:t xml:space="preserve">COSTA A. A. V. M. R. </w:t>
      </w:r>
      <w:r w:rsidRPr="004F5F88">
        <w:rPr>
          <w:rFonts w:ascii="Times New Roman" w:eastAsia="Times New Roman" w:hAnsi="Times New Roman" w:cs="Times New Roman"/>
          <w:b/>
          <w:sz w:val="24"/>
          <w:szCs w:val="24"/>
        </w:rPr>
        <w:t>Agricultura sustentável I</w:t>
      </w:r>
      <w:r w:rsidRPr="00491102">
        <w:rPr>
          <w:rFonts w:ascii="Times New Roman" w:eastAsia="Times New Roman" w:hAnsi="Times New Roman" w:cs="Times New Roman"/>
          <w:sz w:val="24"/>
          <w:szCs w:val="24"/>
        </w:rPr>
        <w:t xml:space="preserve">: conceitos, sustainable agriculture I: concepts, Centro de Estudos Transdisciplinares para o Desenvolvimento; Departamento de Economia, Sociologia e Gestão; Universidade de Trás-os-Montes e Alto Douro; Av. Almeida Lucena n.º 1; 5000-660 Vila Real. Portugal, </w:t>
      </w:r>
      <w:r w:rsidRPr="00491102">
        <w:rPr>
          <w:rFonts w:ascii="Times New Roman" w:hAnsi="Times New Roman" w:cs="Times New Roman"/>
          <w:sz w:val="24"/>
          <w:szCs w:val="24"/>
        </w:rPr>
        <w:t xml:space="preserve">Revista de Ciências Agrárias </w:t>
      </w:r>
      <w:r w:rsidRPr="00491102">
        <w:rPr>
          <w:rFonts w:ascii="Times New Roman" w:eastAsia="Times New Roman" w:hAnsi="Times New Roman" w:cs="Times New Roman"/>
          <w:iCs/>
          <w:sz w:val="24"/>
          <w:szCs w:val="24"/>
          <w:lang w:eastAsia="pt-BR"/>
        </w:rPr>
        <w:t>versão impressa</w:t>
      </w:r>
      <w:r w:rsidRPr="00491102">
        <w:rPr>
          <w:rFonts w:ascii="Times New Roman" w:eastAsia="Times New Roman" w:hAnsi="Times New Roman" w:cs="Times New Roman"/>
          <w:sz w:val="24"/>
          <w:szCs w:val="24"/>
          <w:lang w:eastAsia="pt-BR"/>
        </w:rPr>
        <w:t xml:space="preserve"> ISSN 0871-018X,  </w:t>
      </w:r>
      <w:r w:rsidRPr="00491102">
        <w:rPr>
          <w:rFonts w:ascii="Times New Roman" w:eastAsia="Times New Roman" w:hAnsi="Times New Roman" w:cs="Times New Roman"/>
          <w:bCs/>
          <w:sz w:val="24"/>
          <w:szCs w:val="24"/>
          <w:lang w:eastAsia="pt-BR"/>
        </w:rPr>
        <w:t>v.33 n.2 Lisboa dez. 2010.</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COSTABEBER, J. A. Transição Agroecológica: do produtivismo a ecologização. In: CAPORAL, F. R.; COSTABEBER, J. A. </w:t>
      </w:r>
      <w:r w:rsidRPr="004F5F88">
        <w:rPr>
          <w:rFonts w:ascii="Times New Roman" w:hAnsi="Times New Roman" w:cs="Times New Roman"/>
          <w:b/>
          <w:sz w:val="24"/>
          <w:szCs w:val="24"/>
        </w:rPr>
        <w:t>Agroecologia e Extensão Rural. Contribuições para a promoção do desenvolvimento sustentável</w:t>
      </w:r>
      <w:r w:rsidRPr="00491102">
        <w:rPr>
          <w:rFonts w:ascii="Times New Roman" w:hAnsi="Times New Roman" w:cs="Times New Roman"/>
          <w:sz w:val="24"/>
          <w:szCs w:val="24"/>
        </w:rPr>
        <w:t>. Brasília: MDA/SAF/DATER-2007. p. 18- 48.</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COSTABEBER, J. A.; CAPORAL, F. R. Possibilidades e alternativas do desenvolvimento rural sustentável”. In: VELA, H. (Org.). </w:t>
      </w:r>
      <w:r w:rsidRPr="004F5F88">
        <w:rPr>
          <w:rFonts w:ascii="Times New Roman" w:hAnsi="Times New Roman" w:cs="Times New Roman"/>
          <w:b/>
          <w:sz w:val="24"/>
          <w:szCs w:val="24"/>
        </w:rPr>
        <w:t>Agricultura Familiar e Desenvolvimento Rural Sustentável no Mercosul</w:t>
      </w:r>
      <w:r w:rsidRPr="00491102">
        <w:rPr>
          <w:rFonts w:ascii="Times New Roman" w:hAnsi="Times New Roman" w:cs="Times New Roman"/>
          <w:sz w:val="24"/>
          <w:szCs w:val="24"/>
        </w:rPr>
        <w:t>. Santa Maria: Editora da UFSM/Pallotti, 2003. p.157-194.</w:t>
      </w:r>
    </w:p>
    <w:p w:rsidR="00491102" w:rsidRPr="00491102" w:rsidRDefault="00491102" w:rsidP="0017080D">
      <w:pPr>
        <w:spacing w:after="0" w:line="240" w:lineRule="auto"/>
        <w:jc w:val="both"/>
        <w:rPr>
          <w:rFonts w:ascii="Times New Roman" w:hAnsi="Times New Roman" w:cs="Times New Roman"/>
          <w:sz w:val="24"/>
          <w:szCs w:val="24"/>
          <w:lang w:val="es-ES_tradnl"/>
        </w:rPr>
      </w:pPr>
      <w:r w:rsidRPr="00491102">
        <w:rPr>
          <w:rFonts w:ascii="Times New Roman" w:hAnsi="Times New Roman" w:cs="Times New Roman"/>
          <w:sz w:val="24"/>
          <w:szCs w:val="24"/>
          <w:lang w:val="es-ES_tradnl"/>
        </w:rPr>
        <w:t xml:space="preserve">DAROLT, M. R. </w:t>
      </w:r>
      <w:r w:rsidRPr="00491102">
        <w:rPr>
          <w:rFonts w:ascii="Times New Roman" w:hAnsi="Times New Roman" w:cs="Times New Roman"/>
          <w:b/>
          <w:sz w:val="24"/>
          <w:szCs w:val="24"/>
          <w:lang w:val="es-ES_tradnl"/>
        </w:rPr>
        <w:t>Agricultura Orgânica: inventando o futuro</w:t>
      </w:r>
      <w:r w:rsidRPr="00491102">
        <w:rPr>
          <w:rFonts w:ascii="Times New Roman" w:hAnsi="Times New Roman" w:cs="Times New Roman"/>
          <w:sz w:val="24"/>
          <w:szCs w:val="24"/>
          <w:lang w:val="es-ES_tradnl"/>
        </w:rPr>
        <w:t xml:space="preserve">. Londrina: IAPAR, 2002. 250p. EPAMIG. Agricultura Alternativa. </w:t>
      </w:r>
      <w:r w:rsidRPr="00491102">
        <w:rPr>
          <w:rFonts w:ascii="Times New Roman" w:hAnsi="Times New Roman" w:cs="Times New Roman"/>
          <w:b/>
          <w:sz w:val="24"/>
          <w:szCs w:val="24"/>
          <w:lang w:val="es-ES_tradnl"/>
        </w:rPr>
        <w:t>Informe Agropecuário,</w:t>
      </w:r>
      <w:r w:rsidRPr="00491102">
        <w:rPr>
          <w:rFonts w:ascii="Times New Roman" w:hAnsi="Times New Roman" w:cs="Times New Roman"/>
          <w:sz w:val="24"/>
          <w:szCs w:val="24"/>
          <w:lang w:val="es-ES_tradnl"/>
        </w:rPr>
        <w:t xml:space="preserve"> Belo Horizonte, v. 22, n. 212, 2001.</w:t>
      </w:r>
    </w:p>
    <w:p w:rsidR="00491102" w:rsidRPr="00491102" w:rsidRDefault="00491102" w:rsidP="0017080D">
      <w:pPr>
        <w:shd w:val="clear" w:color="auto" w:fill="FFFFFF"/>
        <w:spacing w:after="0" w:line="240" w:lineRule="auto"/>
        <w:jc w:val="both"/>
        <w:outlineLvl w:val="1"/>
        <w:rPr>
          <w:rFonts w:ascii="Times New Roman" w:eastAsia="Times New Roman" w:hAnsi="Times New Roman" w:cs="Times New Roman"/>
          <w:bCs/>
          <w:sz w:val="24"/>
          <w:szCs w:val="24"/>
          <w:lang w:eastAsia="pt-BR"/>
        </w:rPr>
      </w:pPr>
      <w:r w:rsidRPr="00491102">
        <w:rPr>
          <w:rFonts w:ascii="Times New Roman" w:eastAsia="Times New Roman" w:hAnsi="Times New Roman" w:cs="Times New Roman"/>
          <w:bCs/>
          <w:sz w:val="24"/>
          <w:szCs w:val="24"/>
          <w:lang w:eastAsia="pt-BR"/>
        </w:rPr>
        <w:t xml:space="preserve">EHLERS, E. </w:t>
      </w:r>
      <w:r w:rsidRPr="004F5F88">
        <w:rPr>
          <w:rFonts w:ascii="Times New Roman" w:eastAsia="Times New Roman" w:hAnsi="Times New Roman" w:cs="Times New Roman"/>
          <w:b/>
          <w:bCs/>
          <w:sz w:val="24"/>
          <w:szCs w:val="24"/>
          <w:lang w:eastAsia="pt-BR"/>
        </w:rPr>
        <w:t>Agricultura sustentável. Origens e perspectivas de um novo paradigma</w:t>
      </w:r>
      <w:r w:rsidRPr="00491102">
        <w:rPr>
          <w:rFonts w:ascii="Times New Roman" w:eastAsia="Times New Roman" w:hAnsi="Times New Roman" w:cs="Times New Roman"/>
          <w:bCs/>
          <w:sz w:val="24"/>
          <w:szCs w:val="24"/>
          <w:lang w:eastAsia="pt-BR"/>
        </w:rPr>
        <w:t>.</w:t>
      </w:r>
      <w:r w:rsidR="004F5F88">
        <w:rPr>
          <w:rFonts w:ascii="Times New Roman" w:eastAsia="Times New Roman" w:hAnsi="Times New Roman" w:cs="Times New Roman"/>
          <w:bCs/>
          <w:sz w:val="24"/>
          <w:szCs w:val="24"/>
          <w:lang w:eastAsia="pt-BR"/>
        </w:rPr>
        <w:t xml:space="preserve"> </w:t>
      </w:r>
      <w:r w:rsidR="004F5F88" w:rsidRPr="004F5F88">
        <w:rPr>
          <w:rFonts w:ascii="Times New Roman" w:eastAsia="Times New Roman" w:hAnsi="Times New Roman" w:cs="Times New Roman"/>
          <w:bCs/>
          <w:sz w:val="24"/>
          <w:szCs w:val="24"/>
          <w:lang w:eastAsia="pt-BR"/>
        </w:rPr>
        <w:t>Sao Paulo : Livros da Terra Editora, 1996</w:t>
      </w:r>
    </w:p>
    <w:p w:rsidR="00491102" w:rsidRPr="00491102" w:rsidRDefault="00491102" w:rsidP="0017080D">
      <w:pPr>
        <w:shd w:val="clear" w:color="auto" w:fill="FFFFFF"/>
        <w:spacing w:after="0" w:line="240" w:lineRule="auto"/>
        <w:jc w:val="both"/>
        <w:outlineLvl w:val="1"/>
        <w:rPr>
          <w:rFonts w:ascii="Times New Roman" w:hAnsi="Times New Roman" w:cs="Times New Roman"/>
          <w:sz w:val="24"/>
          <w:szCs w:val="24"/>
        </w:rPr>
      </w:pPr>
      <w:r w:rsidRPr="00491102">
        <w:rPr>
          <w:rFonts w:ascii="Times New Roman" w:hAnsi="Times New Roman" w:cs="Times New Roman"/>
          <w:sz w:val="24"/>
          <w:szCs w:val="24"/>
        </w:rPr>
        <w:t xml:space="preserve">FEITOSA, A. E. F. </w:t>
      </w:r>
      <w:r w:rsidRPr="004F5F88">
        <w:rPr>
          <w:rFonts w:ascii="Times New Roman" w:hAnsi="Times New Roman" w:cs="Times New Roman"/>
          <w:b/>
          <w:sz w:val="24"/>
          <w:szCs w:val="24"/>
        </w:rPr>
        <w:t>As mudanças estruturais do capitalismo rural e suas Implicações na formação de técnicos em agropecuária: a Extinção da COAGRI/MEC[i]</w:t>
      </w:r>
      <w:r w:rsidR="004F5F88">
        <w:rPr>
          <w:rFonts w:ascii="Times New Roman" w:hAnsi="Times New Roman" w:cs="Times New Roman"/>
          <w:sz w:val="24"/>
          <w:szCs w:val="24"/>
        </w:rPr>
        <w:t xml:space="preserve">.In. Revista Trabalho Necessário,  </w:t>
      </w:r>
      <w:r w:rsidRPr="00491102">
        <w:rPr>
          <w:rFonts w:ascii="Times New Roman" w:hAnsi="Times New Roman" w:cs="Times New Roman"/>
          <w:sz w:val="24"/>
          <w:szCs w:val="24"/>
        </w:rPr>
        <w:t>ISSN 1808- 799X, p. 1 de 15, p. 1 de 15, ano 5, n. 5 2007.</w:t>
      </w:r>
    </w:p>
    <w:p w:rsidR="00491102" w:rsidRPr="00491102" w:rsidRDefault="00491102" w:rsidP="0017080D">
      <w:pPr>
        <w:shd w:val="clear" w:color="auto" w:fill="FFFFFF"/>
        <w:tabs>
          <w:tab w:val="left" w:pos="7088"/>
        </w:tabs>
        <w:spacing w:after="0" w:line="240" w:lineRule="auto"/>
        <w:jc w:val="both"/>
        <w:outlineLvl w:val="1"/>
        <w:rPr>
          <w:rFonts w:ascii="Times New Roman" w:hAnsi="Times New Roman" w:cs="Times New Roman"/>
          <w:sz w:val="24"/>
          <w:szCs w:val="24"/>
        </w:rPr>
      </w:pPr>
      <w:r w:rsidRPr="00491102">
        <w:rPr>
          <w:rFonts w:ascii="Times New Roman" w:hAnsi="Times New Roman" w:cs="Times New Roman"/>
          <w:sz w:val="24"/>
          <w:szCs w:val="24"/>
        </w:rPr>
        <w:t xml:space="preserve">GLIESSMAN, S. R. </w:t>
      </w:r>
      <w:r w:rsidRPr="004F5F88">
        <w:rPr>
          <w:rFonts w:ascii="Times New Roman" w:hAnsi="Times New Roman" w:cs="Times New Roman"/>
          <w:b/>
          <w:sz w:val="24"/>
          <w:szCs w:val="24"/>
        </w:rPr>
        <w:t>Agroecologia: processos ecológicos em agricultura sustentável</w:t>
      </w:r>
      <w:r w:rsidRPr="00491102">
        <w:rPr>
          <w:rFonts w:ascii="Times New Roman" w:hAnsi="Times New Roman" w:cs="Times New Roman"/>
          <w:sz w:val="24"/>
          <w:szCs w:val="24"/>
        </w:rPr>
        <w:t>. Porto Alegre: Ed. Universidade/UFRGS, 2000</w:t>
      </w:r>
      <w:r w:rsidR="004F5F88">
        <w:rPr>
          <w:rFonts w:ascii="Times New Roman" w:hAnsi="Times New Roman" w:cs="Times New Roman"/>
          <w:sz w:val="24"/>
          <w:szCs w:val="24"/>
        </w:rPr>
        <w:t>/</w:t>
      </w:r>
      <w:r w:rsidRPr="00491102">
        <w:rPr>
          <w:rFonts w:ascii="Times New Roman" w:hAnsi="Times New Roman" w:cs="Times New Roman"/>
          <w:sz w:val="24"/>
          <w:szCs w:val="24"/>
        </w:rPr>
        <w:t>2001. 653 p.</w:t>
      </w:r>
    </w:p>
    <w:p w:rsidR="00491102" w:rsidRPr="00491102" w:rsidRDefault="00491102" w:rsidP="00170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491102">
        <w:rPr>
          <w:rFonts w:ascii="Times New Roman" w:hAnsi="Times New Roman" w:cs="Times New Roman"/>
          <w:sz w:val="24"/>
          <w:szCs w:val="24"/>
        </w:rPr>
        <w:t>.</w:t>
      </w:r>
      <w:r>
        <w:rPr>
          <w:rFonts w:ascii="Times New Roman" w:hAnsi="Times New Roman" w:cs="Times New Roman"/>
          <w:sz w:val="24"/>
          <w:szCs w:val="24"/>
        </w:rPr>
        <w:t xml:space="preserve"> </w:t>
      </w:r>
      <w:r w:rsidRPr="00491102">
        <w:rPr>
          <w:rFonts w:ascii="Times New Roman" w:hAnsi="Times New Roman" w:cs="Times New Roman"/>
          <w:b/>
          <w:sz w:val="24"/>
          <w:szCs w:val="24"/>
        </w:rPr>
        <w:t>Agroecologia: processos ecológicos em agricultura sustentável</w:t>
      </w:r>
      <w:r w:rsidRPr="00491102">
        <w:rPr>
          <w:rFonts w:ascii="Times New Roman" w:hAnsi="Times New Roman" w:cs="Times New Roman"/>
          <w:sz w:val="24"/>
          <w:szCs w:val="24"/>
        </w:rPr>
        <w:t>. 3 ed. Porto Alegre: Editora da UFRGS, 2005. 653.</w:t>
      </w:r>
    </w:p>
    <w:p w:rsidR="00491102" w:rsidRPr="00491102" w:rsidRDefault="00491102" w:rsidP="0017080D">
      <w:pPr>
        <w:spacing w:after="0" w:line="240" w:lineRule="auto"/>
        <w:jc w:val="both"/>
        <w:rPr>
          <w:rFonts w:ascii="Times New Roman" w:hAnsi="Times New Roman" w:cs="Times New Roman"/>
          <w:sz w:val="24"/>
          <w:szCs w:val="24"/>
          <w:lang w:val="es-ES_tradnl"/>
        </w:rPr>
      </w:pPr>
      <w:r w:rsidRPr="00491102">
        <w:rPr>
          <w:rFonts w:ascii="Times New Roman" w:hAnsi="Times New Roman" w:cs="Times New Roman"/>
          <w:sz w:val="24"/>
          <w:szCs w:val="24"/>
          <w:lang w:val="es-ES_tradnl"/>
        </w:rPr>
        <w:t>HEIN, M. (org</w:t>
      </w:r>
      <w:r w:rsidRPr="00491102">
        <w:rPr>
          <w:rFonts w:ascii="Times New Roman" w:hAnsi="Times New Roman" w:cs="Times New Roman"/>
          <w:b/>
          <w:sz w:val="24"/>
          <w:szCs w:val="24"/>
          <w:lang w:val="es-ES_tradnl"/>
        </w:rPr>
        <w:t>.) Resumos do 1º Encontro de procesos de proteção de plantas: controle ecológico de pragas e doenças.</w:t>
      </w:r>
      <w:r w:rsidRPr="00491102">
        <w:rPr>
          <w:rFonts w:ascii="Times New Roman" w:hAnsi="Times New Roman" w:cs="Times New Roman"/>
          <w:sz w:val="24"/>
          <w:szCs w:val="24"/>
          <w:lang w:val="es-ES_tradnl"/>
        </w:rPr>
        <w:t xml:space="preserve"> Botucatu: Agroecologia, 2001. 196p.</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KHATOUNIAN, C. A. </w:t>
      </w:r>
      <w:r w:rsidRPr="00491102">
        <w:rPr>
          <w:rFonts w:ascii="Times New Roman" w:hAnsi="Times New Roman" w:cs="Times New Roman"/>
          <w:b/>
          <w:sz w:val="24"/>
          <w:szCs w:val="24"/>
        </w:rPr>
        <w:t>A reconstrução ecológica da agricultura.</w:t>
      </w:r>
      <w:r w:rsidRPr="00491102">
        <w:rPr>
          <w:rFonts w:ascii="Times New Roman" w:hAnsi="Times New Roman" w:cs="Times New Roman"/>
          <w:sz w:val="24"/>
          <w:szCs w:val="24"/>
        </w:rPr>
        <w:t xml:space="preserve"> Botucatu: Agroecologia, 2001. 348p.</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KIEL, E. J. </w:t>
      </w:r>
      <w:r w:rsidRPr="00491102">
        <w:rPr>
          <w:rFonts w:ascii="Times New Roman" w:hAnsi="Times New Roman" w:cs="Times New Roman"/>
          <w:b/>
          <w:sz w:val="24"/>
          <w:szCs w:val="24"/>
        </w:rPr>
        <w:t>Fertilizantes orgânicos</w:t>
      </w:r>
      <w:r w:rsidRPr="00491102">
        <w:rPr>
          <w:rFonts w:ascii="Times New Roman" w:hAnsi="Times New Roman" w:cs="Times New Roman"/>
          <w:sz w:val="24"/>
          <w:szCs w:val="24"/>
        </w:rPr>
        <w:t>. São Paulo, Agronômica Ceres, 1985. 492 p.</w:t>
      </w:r>
    </w:p>
    <w:p w:rsidR="00491102" w:rsidRPr="00491102" w:rsidRDefault="00491102" w:rsidP="0017080D">
      <w:pPr>
        <w:autoSpaceDE w:val="0"/>
        <w:autoSpaceDN w:val="0"/>
        <w:adjustRightInd w:val="0"/>
        <w:spacing w:after="0" w:line="240" w:lineRule="auto"/>
        <w:jc w:val="both"/>
        <w:rPr>
          <w:rFonts w:ascii="Times New Roman" w:hAnsi="Times New Roman" w:cs="Times New Roman"/>
          <w:sz w:val="24"/>
          <w:szCs w:val="24"/>
        </w:rPr>
      </w:pPr>
      <w:r w:rsidRPr="00491102">
        <w:rPr>
          <w:rFonts w:ascii="Times New Roman" w:hAnsi="Times New Roman" w:cs="Times New Roman"/>
          <w:bCs/>
          <w:sz w:val="24"/>
          <w:szCs w:val="24"/>
        </w:rPr>
        <w:t xml:space="preserve">MAZZOLEN, E. M.; OLIVEIRA, L. G. </w:t>
      </w:r>
      <w:r w:rsidRPr="004F5F88">
        <w:rPr>
          <w:rFonts w:ascii="Times New Roman" w:hAnsi="Times New Roman" w:cs="Times New Roman"/>
          <w:b/>
          <w:sz w:val="24"/>
          <w:szCs w:val="24"/>
        </w:rPr>
        <w:t>Inovação tecnológica na agricultura orgânica: estudo de caso da certificação do processamento pós-colheita</w:t>
      </w:r>
      <w:r w:rsidR="004F5F88">
        <w:rPr>
          <w:rFonts w:ascii="Times New Roman" w:hAnsi="Times New Roman" w:cs="Times New Roman"/>
          <w:sz w:val="24"/>
          <w:szCs w:val="24"/>
        </w:rPr>
        <w:t>.</w:t>
      </w:r>
      <w:r w:rsidRPr="00491102">
        <w:rPr>
          <w:rFonts w:ascii="Times New Roman" w:hAnsi="Times New Roman" w:cs="Times New Roman"/>
          <w:sz w:val="24"/>
          <w:szCs w:val="24"/>
        </w:rPr>
        <w:t xml:space="preserve"> Revista de Economia e Sociologia Rural - RESR, Piracicaba, SP, vol. 48, nº 03, p. 567-586, jul/set  2010.</w:t>
      </w:r>
    </w:p>
    <w:p w:rsidR="00491102" w:rsidRPr="00491102" w:rsidRDefault="00491102" w:rsidP="0017080D">
      <w:pPr>
        <w:autoSpaceDE w:val="0"/>
        <w:autoSpaceDN w:val="0"/>
        <w:adjustRightInd w:val="0"/>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lastRenderedPageBreak/>
        <w:t xml:space="preserve">MIKLÓS, A. Attila de W. </w:t>
      </w:r>
      <w:r w:rsidRPr="004F5F88">
        <w:rPr>
          <w:rFonts w:ascii="Times New Roman" w:hAnsi="Times New Roman" w:cs="Times New Roman"/>
          <w:b/>
          <w:sz w:val="24"/>
          <w:szCs w:val="24"/>
        </w:rPr>
        <w:t>Agroecologia: base para o desenvolvimento da biotecnologia agrícola e da agricultura</w:t>
      </w:r>
      <w:r w:rsidRPr="00491102">
        <w:rPr>
          <w:rFonts w:ascii="Times New Roman" w:hAnsi="Times New Roman" w:cs="Times New Roman"/>
          <w:sz w:val="24"/>
          <w:szCs w:val="24"/>
        </w:rPr>
        <w:t>. Anais da 3ª Conferência Brasileira de Agricultura Biodinâmica. Governo do Estado de São Paulo, Secretaria do Meio Ambiente, CETESB, Documentos Ambientais. 1998.</w:t>
      </w:r>
    </w:p>
    <w:p w:rsidR="00491102" w:rsidRPr="00491102" w:rsidRDefault="00491102" w:rsidP="0017080D">
      <w:pPr>
        <w:pStyle w:val="Ttulo2"/>
        <w:shd w:val="clear" w:color="auto" w:fill="FFFFFF"/>
        <w:spacing w:before="0" w:beforeAutospacing="0" w:after="0" w:afterAutospacing="0"/>
        <w:jc w:val="both"/>
        <w:rPr>
          <w:b w:val="0"/>
          <w:sz w:val="24"/>
          <w:szCs w:val="24"/>
        </w:rPr>
      </w:pPr>
      <w:r w:rsidRPr="00491102">
        <w:rPr>
          <w:b w:val="0"/>
          <w:bCs w:val="0"/>
          <w:sz w:val="24"/>
          <w:szCs w:val="24"/>
        </w:rPr>
        <w:t xml:space="preserve">PATERNIANI, E. </w:t>
      </w:r>
      <w:r w:rsidRPr="004F5F88">
        <w:rPr>
          <w:bCs w:val="0"/>
          <w:sz w:val="24"/>
          <w:szCs w:val="24"/>
        </w:rPr>
        <w:t>Desenvolvimento rural agricultura sustentável nos trópicos</w:t>
      </w:r>
      <w:r w:rsidR="00C25B08">
        <w:rPr>
          <w:b w:val="0"/>
          <w:bCs w:val="0"/>
          <w:sz w:val="24"/>
          <w:szCs w:val="24"/>
        </w:rPr>
        <w:t>,</w:t>
      </w:r>
      <w:bookmarkStart w:id="0" w:name="_GoBack"/>
      <w:bookmarkEnd w:id="0"/>
      <w:r w:rsidRPr="00491102">
        <w:rPr>
          <w:b w:val="0"/>
          <w:bCs w:val="0"/>
          <w:sz w:val="24"/>
          <w:szCs w:val="24"/>
        </w:rPr>
        <w:t xml:space="preserve"> </w:t>
      </w:r>
      <w:r w:rsidRPr="00491102">
        <w:rPr>
          <w:b w:val="0"/>
          <w:sz w:val="24"/>
          <w:szCs w:val="24"/>
        </w:rPr>
        <w:t>Estudos  Avançados vol.15,  nº.43</w:t>
      </w:r>
      <w:r w:rsidRPr="00491102">
        <w:rPr>
          <w:b w:val="0"/>
          <w:bCs w:val="0"/>
          <w:sz w:val="24"/>
          <w:szCs w:val="24"/>
        </w:rPr>
        <w:t xml:space="preserve"> ISSN</w:t>
      </w:r>
      <w:r w:rsidRPr="00491102">
        <w:rPr>
          <w:rStyle w:val="apple-converted-space"/>
          <w:b w:val="0"/>
          <w:bCs w:val="0"/>
          <w:sz w:val="24"/>
          <w:szCs w:val="24"/>
        </w:rPr>
        <w:t> </w:t>
      </w:r>
      <w:r w:rsidRPr="00491102">
        <w:rPr>
          <w:b w:val="0"/>
          <w:bCs w:val="0"/>
          <w:sz w:val="24"/>
          <w:szCs w:val="24"/>
        </w:rPr>
        <w:t xml:space="preserve">0103-4014, </w:t>
      </w:r>
      <w:r w:rsidRPr="00491102">
        <w:rPr>
          <w:b w:val="0"/>
          <w:sz w:val="24"/>
          <w:szCs w:val="24"/>
        </w:rPr>
        <w:t> São Paulo Sept./Dec. 2001.</w:t>
      </w:r>
    </w:p>
    <w:p w:rsidR="00491102" w:rsidRPr="00491102" w:rsidRDefault="00491102" w:rsidP="0017080D">
      <w:pPr>
        <w:autoSpaceDE w:val="0"/>
        <w:autoSpaceDN w:val="0"/>
        <w:adjustRightInd w:val="0"/>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PENTEADO, S. R. </w:t>
      </w:r>
      <w:r w:rsidRPr="004F5F88">
        <w:rPr>
          <w:rFonts w:ascii="Times New Roman" w:hAnsi="Times New Roman" w:cs="Times New Roman"/>
          <w:b/>
          <w:sz w:val="24"/>
          <w:szCs w:val="24"/>
        </w:rPr>
        <w:t>Introdução à Agricultura Orgânica</w:t>
      </w:r>
      <w:r w:rsidRPr="00491102">
        <w:rPr>
          <w:rFonts w:ascii="Times New Roman" w:hAnsi="Times New Roman" w:cs="Times New Roman"/>
          <w:sz w:val="24"/>
          <w:szCs w:val="24"/>
        </w:rPr>
        <w:t>. Viçosa: Aprenda Fácil, 2003.</w:t>
      </w:r>
    </w:p>
    <w:p w:rsidR="00491102" w:rsidRPr="00491102" w:rsidRDefault="00491102" w:rsidP="0017080D">
      <w:pPr>
        <w:spacing w:after="0" w:line="240" w:lineRule="auto"/>
        <w:jc w:val="both"/>
        <w:rPr>
          <w:rFonts w:ascii="Times New Roman" w:hAnsi="Times New Roman" w:cs="Times New Roman"/>
          <w:sz w:val="24"/>
          <w:szCs w:val="24"/>
          <w:lang w:val="es-ES_tradnl"/>
        </w:rPr>
      </w:pPr>
      <w:r w:rsidRPr="00491102">
        <w:rPr>
          <w:rFonts w:ascii="Times New Roman" w:hAnsi="Times New Roman" w:cs="Times New Roman"/>
          <w:sz w:val="24"/>
          <w:szCs w:val="24"/>
          <w:lang w:val="es-ES_tradnl"/>
        </w:rPr>
        <w:t xml:space="preserve">PINHEIRO, S.; BARRETO, S.B. </w:t>
      </w:r>
      <w:r w:rsidRPr="00491102">
        <w:rPr>
          <w:rFonts w:ascii="Times New Roman" w:hAnsi="Times New Roman" w:cs="Times New Roman"/>
          <w:b/>
          <w:sz w:val="24"/>
          <w:szCs w:val="24"/>
          <w:lang w:val="es-ES_tradnl"/>
        </w:rPr>
        <w:t>“MB4”: A agricultura sustentável, trofobiose e biofertilizantes</w:t>
      </w:r>
      <w:r w:rsidRPr="00491102">
        <w:rPr>
          <w:rFonts w:ascii="Times New Roman" w:hAnsi="Times New Roman" w:cs="Times New Roman"/>
          <w:sz w:val="24"/>
          <w:szCs w:val="24"/>
          <w:lang w:val="es-ES_tradnl"/>
        </w:rPr>
        <w:t>. Fundação Junquira Candiru/MIBASA, 1996. 273.</w:t>
      </w:r>
    </w:p>
    <w:p w:rsidR="00491102" w:rsidRPr="00491102" w:rsidRDefault="00491102" w:rsidP="0017080D">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______; </w:t>
      </w:r>
      <w:r w:rsidRPr="00491102">
        <w:rPr>
          <w:rFonts w:ascii="Times New Roman" w:hAnsi="Times New Roman" w:cs="Times New Roman"/>
          <w:sz w:val="24"/>
          <w:szCs w:val="24"/>
          <w:lang w:val="es-ES_tradnl"/>
        </w:rPr>
        <w:t xml:space="preserve">NASR, N. Y.; LUZ, D. </w:t>
      </w:r>
      <w:r w:rsidRPr="00491102">
        <w:rPr>
          <w:rFonts w:ascii="Times New Roman" w:hAnsi="Times New Roman" w:cs="Times New Roman"/>
          <w:b/>
          <w:sz w:val="24"/>
          <w:szCs w:val="24"/>
          <w:lang w:val="es-ES_tradnl"/>
        </w:rPr>
        <w:t>A agricultura ecológica e a máfia dos agrotóxicos no Brasil.</w:t>
      </w:r>
      <w:r w:rsidRPr="00491102">
        <w:rPr>
          <w:rFonts w:ascii="Times New Roman" w:hAnsi="Times New Roman" w:cs="Times New Roman"/>
          <w:sz w:val="24"/>
          <w:szCs w:val="24"/>
          <w:lang w:val="es-ES_tradnl"/>
        </w:rPr>
        <w:t xml:space="preserve"> Porto Alegre: Edições dos Autores, 1993. 355p.</w:t>
      </w:r>
    </w:p>
    <w:p w:rsidR="00491102" w:rsidRPr="00491102" w:rsidRDefault="00491102" w:rsidP="0017080D">
      <w:pPr>
        <w:spacing w:after="0" w:line="240" w:lineRule="auto"/>
        <w:jc w:val="both"/>
        <w:rPr>
          <w:rFonts w:ascii="Times New Roman" w:hAnsi="Times New Roman" w:cs="Times New Roman"/>
          <w:sz w:val="24"/>
          <w:szCs w:val="24"/>
          <w:lang w:val="es-ES_tradnl"/>
        </w:rPr>
      </w:pPr>
      <w:r w:rsidRPr="00491102">
        <w:rPr>
          <w:rFonts w:ascii="Times New Roman" w:hAnsi="Times New Roman" w:cs="Times New Roman"/>
          <w:sz w:val="24"/>
          <w:szCs w:val="24"/>
          <w:lang w:val="es-ES_tradnl"/>
        </w:rPr>
        <w:t xml:space="preserve">PRIMAVESI, A. </w:t>
      </w:r>
      <w:r w:rsidRPr="00491102">
        <w:rPr>
          <w:rFonts w:ascii="Times New Roman" w:hAnsi="Times New Roman" w:cs="Times New Roman"/>
          <w:b/>
          <w:sz w:val="24"/>
          <w:szCs w:val="24"/>
          <w:lang w:val="es-ES_tradnl"/>
        </w:rPr>
        <w:t>A alimentação no século XXI</w:t>
      </w:r>
      <w:r w:rsidRPr="00491102">
        <w:rPr>
          <w:rFonts w:ascii="Times New Roman" w:hAnsi="Times New Roman" w:cs="Times New Roman"/>
          <w:sz w:val="24"/>
          <w:szCs w:val="24"/>
          <w:lang w:val="es-ES_tradnl"/>
        </w:rPr>
        <w:t>. In: ENCONTRO DE PROCESSOS DE PROTEÇÃO DE PLANTAS: CONTROLE ECOLÓGICO DE PRAGAS E DOENÇAS. 1, 2001. Botucatu: Agroecologia, 2001. P.7-12.</w:t>
      </w:r>
    </w:p>
    <w:p w:rsidR="00491102" w:rsidRPr="00491102" w:rsidRDefault="00491102" w:rsidP="00170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491102">
        <w:rPr>
          <w:rFonts w:ascii="Times New Roman" w:hAnsi="Times New Roman" w:cs="Times New Roman"/>
          <w:sz w:val="24"/>
          <w:szCs w:val="24"/>
        </w:rPr>
        <w:t xml:space="preserve">.. </w:t>
      </w:r>
      <w:r w:rsidRPr="00491102">
        <w:rPr>
          <w:rFonts w:ascii="Times New Roman" w:hAnsi="Times New Roman" w:cs="Times New Roman"/>
          <w:b/>
          <w:sz w:val="24"/>
          <w:szCs w:val="24"/>
        </w:rPr>
        <w:t>O manejo ecológico do solo: agricultura em regiões tropicais.</w:t>
      </w:r>
      <w:r w:rsidRPr="00491102">
        <w:rPr>
          <w:rFonts w:ascii="Times New Roman" w:hAnsi="Times New Roman" w:cs="Times New Roman"/>
          <w:sz w:val="24"/>
          <w:szCs w:val="24"/>
        </w:rPr>
        <w:t xml:space="preserve"> São Paulo, Nobel, 1982. 541p.</w:t>
      </w:r>
    </w:p>
    <w:p w:rsidR="00491102" w:rsidRPr="00491102" w:rsidRDefault="00491102" w:rsidP="0017080D">
      <w:pPr>
        <w:spacing w:after="0" w:line="240" w:lineRule="auto"/>
        <w:jc w:val="both"/>
        <w:rPr>
          <w:rFonts w:ascii="Times New Roman" w:eastAsia="Times New Roman" w:hAnsi="Times New Roman" w:cs="Times New Roman"/>
          <w:sz w:val="24"/>
          <w:szCs w:val="24"/>
        </w:rPr>
      </w:pPr>
      <w:r w:rsidRPr="00491102">
        <w:rPr>
          <w:rFonts w:ascii="Times New Roman" w:eastAsia="Times New Roman" w:hAnsi="Times New Roman" w:cs="Times New Roman"/>
          <w:sz w:val="24"/>
          <w:szCs w:val="24"/>
        </w:rPr>
        <w:t xml:space="preserve">QUEIROZ, S. L; SANTOS, S. M; LANCELOTTI, A; SANTOS, R. R; SANTOS, C. A. </w:t>
      </w:r>
      <w:r w:rsidR="004F5F88">
        <w:rPr>
          <w:rFonts w:ascii="Times New Roman" w:eastAsia="Times New Roman" w:hAnsi="Times New Roman" w:cs="Times New Roman"/>
          <w:b/>
          <w:sz w:val="24"/>
          <w:szCs w:val="24"/>
        </w:rPr>
        <w:t>D</w:t>
      </w:r>
      <w:r w:rsidRPr="004F5F88">
        <w:rPr>
          <w:rFonts w:ascii="Times New Roman" w:eastAsia="Times New Roman" w:hAnsi="Times New Roman" w:cs="Times New Roman"/>
          <w:b/>
          <w:sz w:val="24"/>
          <w:szCs w:val="24"/>
        </w:rPr>
        <w:t>esenvolvimento da sustentabilidade na USP, Quintal agroecológico</w:t>
      </w:r>
      <w:r w:rsidRPr="00491102">
        <w:rPr>
          <w:rFonts w:ascii="Times New Roman" w:eastAsia="Times New Roman" w:hAnsi="Times New Roman" w:cs="Times New Roman"/>
          <w:sz w:val="24"/>
          <w:szCs w:val="24"/>
        </w:rPr>
        <w:t>, Centro de Divulgação Cien</w:t>
      </w:r>
      <w:r w:rsidR="00C25B08">
        <w:rPr>
          <w:rFonts w:ascii="Times New Roman" w:eastAsia="Times New Roman" w:hAnsi="Times New Roman" w:cs="Times New Roman"/>
          <w:sz w:val="24"/>
          <w:szCs w:val="24"/>
        </w:rPr>
        <w:t>tífica e Cultural da USP (CDCC)</w:t>
      </w:r>
      <w:r w:rsidRPr="00491102">
        <w:rPr>
          <w:rFonts w:ascii="Times New Roman" w:eastAsia="Times New Roman" w:hAnsi="Times New Roman" w:cs="Times New Roman"/>
          <w:sz w:val="24"/>
          <w:szCs w:val="24"/>
        </w:rPr>
        <w:t>, EDITAL   SP. 2013.</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REINJTZES, C; HARVESKORT, B.; WATERS-BAYER, A. </w:t>
      </w:r>
      <w:r w:rsidRPr="00491102">
        <w:rPr>
          <w:rFonts w:ascii="Times New Roman" w:hAnsi="Times New Roman" w:cs="Times New Roman"/>
          <w:b/>
          <w:sz w:val="24"/>
          <w:szCs w:val="24"/>
        </w:rPr>
        <w:t>Agricultura para o futuro</w:t>
      </w:r>
      <w:r w:rsidRPr="00491102">
        <w:rPr>
          <w:rFonts w:ascii="Times New Roman" w:hAnsi="Times New Roman" w:cs="Times New Roman"/>
          <w:sz w:val="24"/>
          <w:szCs w:val="24"/>
        </w:rPr>
        <w:t>. Rio de Janeiro: ASPTA/ILEA, 1994.</w:t>
      </w:r>
    </w:p>
    <w:p w:rsidR="00491102" w:rsidRPr="00491102" w:rsidRDefault="00C25B08" w:rsidP="0017080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RESTREPO, J M., ÁNGEL, D. I.; </w:t>
      </w:r>
      <w:r w:rsidR="00491102" w:rsidRPr="00491102">
        <w:rPr>
          <w:rFonts w:ascii="Times New Roman" w:hAnsi="Times New Roman" w:cs="Times New Roman"/>
          <w:sz w:val="24"/>
          <w:szCs w:val="24"/>
        </w:rPr>
        <w:t xml:space="preserve">S. y PRAGER, M. M.. 2000. </w:t>
      </w:r>
      <w:r w:rsidR="00491102" w:rsidRPr="004F5F88">
        <w:rPr>
          <w:rFonts w:ascii="Times New Roman" w:hAnsi="Times New Roman" w:cs="Times New Roman"/>
          <w:b/>
          <w:sz w:val="24"/>
          <w:szCs w:val="24"/>
        </w:rPr>
        <w:t>Agroecología, Centro para el Desarrollo Agropecuario y Forestal</w:t>
      </w:r>
      <w:r w:rsidR="00491102" w:rsidRPr="00491102">
        <w:rPr>
          <w:rFonts w:ascii="Times New Roman" w:hAnsi="Times New Roman" w:cs="Times New Roman"/>
          <w:sz w:val="24"/>
          <w:szCs w:val="24"/>
        </w:rPr>
        <w:t>, Inc. (CEDAF), Santo Domingo, República Dominicana. Julio del 2000.</w:t>
      </w:r>
    </w:p>
    <w:p w:rsidR="00491102" w:rsidRPr="00491102" w:rsidRDefault="00491102" w:rsidP="0017080D">
      <w:pPr>
        <w:spacing w:after="0" w:line="240" w:lineRule="auto"/>
        <w:jc w:val="both"/>
        <w:rPr>
          <w:rFonts w:ascii="Times New Roman" w:hAnsi="Times New Roman" w:cs="Times New Roman"/>
          <w:sz w:val="24"/>
          <w:szCs w:val="24"/>
        </w:rPr>
      </w:pPr>
      <w:r w:rsidRPr="00491102">
        <w:rPr>
          <w:rFonts w:ascii="Times New Roman" w:hAnsi="Times New Roman" w:cs="Times New Roman"/>
          <w:sz w:val="24"/>
          <w:szCs w:val="24"/>
        </w:rPr>
        <w:t xml:space="preserve">SOUZA, J. L. de. </w:t>
      </w:r>
      <w:r w:rsidRPr="00491102">
        <w:rPr>
          <w:rFonts w:ascii="Times New Roman" w:hAnsi="Times New Roman" w:cs="Times New Roman"/>
          <w:b/>
          <w:sz w:val="24"/>
          <w:szCs w:val="24"/>
        </w:rPr>
        <w:t>Agricultura orgânica: tecnologias para a produção de alimentos saudáveis</w:t>
      </w:r>
      <w:r w:rsidRPr="00491102">
        <w:rPr>
          <w:rFonts w:ascii="Times New Roman" w:hAnsi="Times New Roman" w:cs="Times New Roman"/>
          <w:sz w:val="24"/>
          <w:szCs w:val="24"/>
        </w:rPr>
        <w:t>. Vitória: EMCAPA, 1998. V.1. 176p.</w:t>
      </w:r>
    </w:p>
    <w:p w:rsidR="00491102" w:rsidRPr="00491102" w:rsidRDefault="00491102" w:rsidP="00170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491102">
        <w:rPr>
          <w:rFonts w:ascii="Times New Roman" w:hAnsi="Times New Roman" w:cs="Times New Roman"/>
          <w:sz w:val="24"/>
          <w:szCs w:val="24"/>
        </w:rPr>
        <w:t>.</w:t>
      </w:r>
      <w:r w:rsidR="0017080D">
        <w:rPr>
          <w:rFonts w:ascii="Times New Roman" w:hAnsi="Times New Roman" w:cs="Times New Roman"/>
          <w:sz w:val="24"/>
          <w:szCs w:val="24"/>
        </w:rPr>
        <w:t xml:space="preserve"> </w:t>
      </w:r>
      <w:r w:rsidRPr="00491102">
        <w:rPr>
          <w:rFonts w:ascii="Times New Roman" w:hAnsi="Times New Roman" w:cs="Times New Roman"/>
          <w:b/>
          <w:sz w:val="24"/>
          <w:szCs w:val="24"/>
        </w:rPr>
        <w:t>Agricultura orgânica: tecnologias para a produção de alimentos saudáveis</w:t>
      </w:r>
      <w:r w:rsidRPr="00491102">
        <w:rPr>
          <w:rFonts w:ascii="Times New Roman" w:hAnsi="Times New Roman" w:cs="Times New Roman"/>
          <w:sz w:val="24"/>
          <w:szCs w:val="24"/>
        </w:rPr>
        <w:t>. Vitória: Incaper, 2005. V.2. 257 p.</w:t>
      </w:r>
    </w:p>
    <w:p w:rsidR="00491102" w:rsidRPr="00491102" w:rsidRDefault="00491102" w:rsidP="00170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491102">
        <w:rPr>
          <w:rFonts w:ascii="Times New Roman" w:hAnsi="Times New Roman" w:cs="Times New Roman"/>
          <w:sz w:val="24"/>
          <w:szCs w:val="24"/>
        </w:rPr>
        <w:t>.</w:t>
      </w:r>
      <w:r>
        <w:rPr>
          <w:rFonts w:ascii="Times New Roman" w:hAnsi="Times New Roman" w:cs="Times New Roman"/>
          <w:sz w:val="24"/>
          <w:szCs w:val="24"/>
        </w:rPr>
        <w:t xml:space="preserve"> </w:t>
      </w:r>
      <w:r w:rsidRPr="00491102">
        <w:rPr>
          <w:rFonts w:ascii="Times New Roman" w:hAnsi="Times New Roman" w:cs="Times New Roman"/>
          <w:sz w:val="24"/>
          <w:szCs w:val="24"/>
        </w:rPr>
        <w:t xml:space="preserve">RESENDE, P. </w:t>
      </w:r>
      <w:r w:rsidRPr="00491102">
        <w:rPr>
          <w:rFonts w:ascii="Times New Roman" w:hAnsi="Times New Roman" w:cs="Times New Roman"/>
          <w:b/>
          <w:sz w:val="24"/>
          <w:szCs w:val="24"/>
        </w:rPr>
        <w:t>Manual de horticultura orgânica.</w:t>
      </w:r>
      <w:r w:rsidRPr="00491102">
        <w:rPr>
          <w:rFonts w:ascii="Times New Roman" w:hAnsi="Times New Roman" w:cs="Times New Roman"/>
          <w:sz w:val="24"/>
          <w:szCs w:val="24"/>
        </w:rPr>
        <w:t xml:space="preserve"> Viçosa: Aprenda Fácil Editora, 2006. 823p.</w:t>
      </w:r>
    </w:p>
    <w:p w:rsidR="00491102" w:rsidRPr="00491102" w:rsidRDefault="00491102" w:rsidP="0017080D">
      <w:pPr>
        <w:spacing w:after="0" w:line="240" w:lineRule="auto"/>
        <w:jc w:val="both"/>
        <w:rPr>
          <w:rFonts w:ascii="Times New Roman" w:hAnsi="Times New Roman" w:cs="Times New Roman"/>
          <w:sz w:val="24"/>
          <w:szCs w:val="24"/>
          <w:lang w:val="es-ES_tradnl"/>
        </w:rPr>
      </w:pPr>
      <w:r w:rsidRPr="00491102">
        <w:rPr>
          <w:rFonts w:ascii="Times New Roman" w:hAnsi="Times New Roman" w:cs="Times New Roman"/>
          <w:sz w:val="24"/>
          <w:szCs w:val="24"/>
          <w:lang w:val="es-ES_tradnl"/>
        </w:rPr>
        <w:t xml:space="preserve">THEO COLBORN, D. D.; MYERS, J. P. </w:t>
      </w:r>
      <w:r w:rsidRPr="00491102">
        <w:rPr>
          <w:rFonts w:ascii="Times New Roman" w:hAnsi="Times New Roman" w:cs="Times New Roman"/>
          <w:b/>
          <w:sz w:val="24"/>
          <w:szCs w:val="24"/>
          <w:lang w:val="es-ES_tradnl"/>
        </w:rPr>
        <w:t>O futuro roubado</w:t>
      </w:r>
      <w:r w:rsidRPr="00491102">
        <w:rPr>
          <w:rFonts w:ascii="Times New Roman" w:hAnsi="Times New Roman" w:cs="Times New Roman"/>
          <w:sz w:val="24"/>
          <w:szCs w:val="24"/>
          <w:lang w:val="es-ES_tradnl"/>
        </w:rPr>
        <w:t>. Tradução de Cláudia Buchweitz. I&amp;PM. 1997. 353p.</w:t>
      </w:r>
    </w:p>
    <w:p w:rsidR="00491102" w:rsidRPr="00A10B92" w:rsidRDefault="00491102" w:rsidP="0017080D">
      <w:pPr>
        <w:autoSpaceDE w:val="0"/>
        <w:autoSpaceDN w:val="0"/>
        <w:adjustRightInd w:val="0"/>
        <w:spacing w:after="0" w:line="240" w:lineRule="auto"/>
        <w:jc w:val="both"/>
        <w:rPr>
          <w:rFonts w:ascii="Times New Roman" w:eastAsia="Times New Roman" w:hAnsi="Times New Roman" w:cs="Times New Roman"/>
          <w:sz w:val="24"/>
          <w:szCs w:val="24"/>
        </w:rPr>
      </w:pPr>
      <w:r w:rsidRPr="00491102">
        <w:rPr>
          <w:rFonts w:ascii="Times New Roman" w:hAnsi="Times New Roman" w:cs="Times New Roman"/>
          <w:sz w:val="24"/>
          <w:szCs w:val="24"/>
          <w:lang w:val="es-ES_tradnl"/>
        </w:rPr>
        <w:t xml:space="preserve">UZÊDA, M. C. (Org.) </w:t>
      </w:r>
      <w:r w:rsidRPr="00491102">
        <w:rPr>
          <w:rFonts w:ascii="Times New Roman" w:hAnsi="Times New Roman" w:cs="Times New Roman"/>
          <w:b/>
          <w:sz w:val="24"/>
          <w:szCs w:val="24"/>
          <w:lang w:val="es-ES_tradnl"/>
        </w:rPr>
        <w:t>O desafio da agricultura sustentável: alternativas viáveis para o sul da Bahia</w:t>
      </w:r>
      <w:r w:rsidRPr="00491102">
        <w:rPr>
          <w:rFonts w:ascii="Times New Roman" w:hAnsi="Times New Roman" w:cs="Times New Roman"/>
          <w:sz w:val="24"/>
          <w:szCs w:val="24"/>
          <w:lang w:val="es-ES_tradnl"/>
        </w:rPr>
        <w:t>. Ilhéus, Ba: Editus, 2004. 131p.</w:t>
      </w:r>
    </w:p>
    <w:p w:rsidR="00491102" w:rsidRPr="00491102" w:rsidRDefault="00491102" w:rsidP="0017080D">
      <w:pPr>
        <w:autoSpaceDE w:val="0"/>
        <w:autoSpaceDN w:val="0"/>
        <w:adjustRightInd w:val="0"/>
        <w:spacing w:after="0" w:line="240" w:lineRule="auto"/>
        <w:jc w:val="both"/>
        <w:rPr>
          <w:rFonts w:ascii="Times New Roman" w:hAnsi="Times New Roman" w:cs="Times New Roman"/>
          <w:bCs/>
          <w:sz w:val="24"/>
          <w:szCs w:val="24"/>
        </w:rPr>
      </w:pPr>
      <w:r w:rsidRPr="00491102">
        <w:rPr>
          <w:rFonts w:ascii="Times New Roman" w:hAnsi="Times New Roman" w:cs="Times New Roman"/>
          <w:bCs/>
          <w:sz w:val="24"/>
          <w:szCs w:val="24"/>
        </w:rPr>
        <w:t xml:space="preserve">VARGAS, D. L.; FONTOURA. A. F.; WIZNIEWSKY, J. G. </w:t>
      </w:r>
      <w:r w:rsidRPr="004F5F88">
        <w:rPr>
          <w:rFonts w:ascii="Times New Roman" w:hAnsi="Times New Roman" w:cs="Times New Roman"/>
          <w:b/>
          <w:bCs/>
          <w:sz w:val="24"/>
          <w:szCs w:val="24"/>
        </w:rPr>
        <w:t>Agroecologia: base da sustentabilidade dos agroecossistemas</w:t>
      </w:r>
      <w:r w:rsidRPr="00491102">
        <w:rPr>
          <w:rFonts w:ascii="Times New Roman" w:hAnsi="Times New Roman" w:cs="Times New Roman"/>
          <w:bCs/>
          <w:sz w:val="24"/>
          <w:szCs w:val="24"/>
        </w:rPr>
        <w:t>,</w:t>
      </w:r>
      <w:r w:rsidRPr="00491102">
        <w:rPr>
          <w:rFonts w:ascii="Times New Roman" w:hAnsi="Times New Roman" w:cs="Times New Roman"/>
          <w:sz w:val="24"/>
          <w:szCs w:val="24"/>
        </w:rPr>
        <w:t xml:space="preserve"> </w:t>
      </w:r>
      <w:r w:rsidRPr="00491102">
        <w:rPr>
          <w:rFonts w:ascii="Times New Roman" w:hAnsi="Times New Roman" w:cs="Times New Roman"/>
          <w:bCs/>
          <w:sz w:val="24"/>
          <w:szCs w:val="24"/>
        </w:rPr>
        <w:t xml:space="preserve">Geografia Ensino &amp; Pesquisa, </w:t>
      </w:r>
      <w:r w:rsidRPr="00491102">
        <w:rPr>
          <w:rFonts w:ascii="Times New Roman" w:hAnsi="Times New Roman" w:cs="Times New Roman"/>
          <w:iCs/>
          <w:sz w:val="24"/>
          <w:szCs w:val="24"/>
        </w:rPr>
        <w:t xml:space="preserve">ISSN 2236-4994 </w:t>
      </w:r>
      <w:r w:rsidRPr="00491102">
        <w:rPr>
          <w:rFonts w:ascii="Times New Roman" w:hAnsi="Times New Roman" w:cs="Times New Roman"/>
          <w:bCs/>
          <w:sz w:val="24"/>
          <w:szCs w:val="24"/>
        </w:rPr>
        <w:t xml:space="preserve">v. 17, n.1, jan./abr. 2013. </w:t>
      </w:r>
    </w:p>
    <w:p w:rsidR="00491102" w:rsidRPr="00491102" w:rsidRDefault="00491102" w:rsidP="0017080D">
      <w:pPr>
        <w:autoSpaceDE w:val="0"/>
        <w:autoSpaceDN w:val="0"/>
        <w:adjustRightInd w:val="0"/>
        <w:spacing w:after="0" w:line="240" w:lineRule="auto"/>
        <w:jc w:val="both"/>
        <w:rPr>
          <w:rFonts w:ascii="Times New Roman" w:hAnsi="Times New Roman" w:cs="Times New Roman"/>
          <w:bCs/>
          <w:sz w:val="24"/>
          <w:szCs w:val="24"/>
        </w:rPr>
      </w:pPr>
      <w:r w:rsidRPr="00491102">
        <w:rPr>
          <w:rFonts w:ascii="Times New Roman" w:hAnsi="Times New Roman" w:cs="Times New Roman"/>
          <w:bCs/>
          <w:sz w:val="24"/>
          <w:szCs w:val="24"/>
        </w:rPr>
        <w:t xml:space="preserve"> XAVIER, S. F.; DOLORES, D. G. Desenvolvimento rural sustentável:uma perspectiva agroecológica, </w:t>
      </w:r>
      <w:r w:rsidR="004F5F88">
        <w:rPr>
          <w:rFonts w:ascii="Times New Roman" w:hAnsi="Times New Roman" w:cs="Times New Roman"/>
          <w:bCs/>
          <w:sz w:val="24"/>
          <w:szCs w:val="24"/>
        </w:rPr>
        <w:t xml:space="preserve">In. </w:t>
      </w:r>
      <w:r w:rsidRPr="004F5F88">
        <w:rPr>
          <w:rFonts w:ascii="Times New Roman" w:hAnsi="Times New Roman" w:cs="Times New Roman"/>
          <w:b/>
          <w:bCs/>
          <w:sz w:val="24"/>
          <w:szCs w:val="24"/>
        </w:rPr>
        <w:t>"El desarrollo rural sustentable: una perspectiva agroecológica".</w:t>
      </w:r>
      <w:r w:rsidRPr="00491102">
        <w:rPr>
          <w:rFonts w:ascii="Times New Roman" w:hAnsi="Times New Roman" w:cs="Times New Roman"/>
          <w:bCs/>
          <w:sz w:val="24"/>
          <w:szCs w:val="24"/>
        </w:rPr>
        <w:t xml:space="preserve"> Tradução: Francisco Roberto Caporal. Agroecologia e Desenvolvimento Rural Sustentável, Porto Alegre, v.2, n.2, abr./jun. 2001.</w:t>
      </w:r>
    </w:p>
    <w:p w:rsidR="00491102" w:rsidRPr="00A10B92" w:rsidRDefault="00491102" w:rsidP="0017080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491102">
        <w:rPr>
          <w:rFonts w:ascii="Times New Roman" w:eastAsia="Times New Roman" w:hAnsi="Times New Roman" w:cs="Times New Roman"/>
          <w:sz w:val="24"/>
          <w:szCs w:val="24"/>
        </w:rPr>
        <w:t>ZAMBERLAN</w:t>
      </w:r>
      <w:r w:rsidR="004F5F88">
        <w:rPr>
          <w:rFonts w:ascii="Times New Roman" w:eastAsia="Times New Roman" w:hAnsi="Times New Roman" w:cs="Times New Roman"/>
          <w:sz w:val="24"/>
          <w:szCs w:val="24"/>
        </w:rPr>
        <w:t xml:space="preserve">, Jurandir; FRONCHETI, Alceu. </w:t>
      </w:r>
      <w:r w:rsidR="0017080D">
        <w:rPr>
          <w:rFonts w:ascii="Times New Roman" w:eastAsia="Times New Roman" w:hAnsi="Times New Roman" w:cs="Times New Roman"/>
          <w:b/>
          <w:sz w:val="24"/>
          <w:szCs w:val="24"/>
        </w:rPr>
        <w:t>P</w:t>
      </w:r>
      <w:r w:rsidRPr="004F5F88">
        <w:rPr>
          <w:rFonts w:ascii="Times New Roman" w:eastAsia="Times New Roman" w:hAnsi="Times New Roman" w:cs="Times New Roman"/>
          <w:b/>
          <w:sz w:val="24"/>
          <w:szCs w:val="24"/>
        </w:rPr>
        <w:t>reservação do pequeno agricultor e o meio ambiente</w:t>
      </w:r>
      <w:r w:rsidRPr="00491102">
        <w:rPr>
          <w:rFonts w:ascii="Times New Roman" w:eastAsia="Times New Roman" w:hAnsi="Times New Roman" w:cs="Times New Roman"/>
          <w:sz w:val="24"/>
          <w:szCs w:val="24"/>
        </w:rPr>
        <w:t xml:space="preserve">. </w:t>
      </w:r>
      <w:r w:rsidRPr="00A10B92">
        <w:rPr>
          <w:rFonts w:ascii="Times New Roman" w:eastAsia="Times New Roman" w:hAnsi="Times New Roman" w:cs="Times New Roman"/>
          <w:sz w:val="24"/>
          <w:szCs w:val="24"/>
          <w:lang w:val="en-US"/>
        </w:rPr>
        <w:t>Petrópolis: Vozes, 2001.</w:t>
      </w:r>
    </w:p>
    <w:p w:rsidR="00491102" w:rsidRPr="00491102" w:rsidRDefault="00491102" w:rsidP="0017080D">
      <w:pPr>
        <w:spacing w:after="0" w:line="240" w:lineRule="auto"/>
        <w:jc w:val="both"/>
        <w:rPr>
          <w:rFonts w:ascii="Times New Roman" w:hAnsi="Times New Roman" w:cs="Times New Roman"/>
          <w:sz w:val="24"/>
          <w:szCs w:val="24"/>
          <w:lang w:val="en-US"/>
        </w:rPr>
      </w:pPr>
      <w:r w:rsidRPr="00491102">
        <w:rPr>
          <w:rFonts w:ascii="Times New Roman" w:hAnsi="Times New Roman" w:cs="Times New Roman"/>
          <w:sz w:val="24"/>
          <w:szCs w:val="24"/>
          <w:lang w:val="en-US"/>
        </w:rPr>
        <w:t xml:space="preserve">ZIMMER, G. F. </w:t>
      </w:r>
      <w:r w:rsidRPr="00491102">
        <w:rPr>
          <w:rFonts w:ascii="Times New Roman" w:hAnsi="Times New Roman" w:cs="Times New Roman"/>
          <w:b/>
          <w:sz w:val="24"/>
          <w:szCs w:val="24"/>
          <w:lang w:val="en-US"/>
        </w:rPr>
        <w:t xml:space="preserve">The biological Farmer </w:t>
      </w:r>
      <w:r w:rsidRPr="00491102">
        <w:rPr>
          <w:rFonts w:ascii="Times New Roman" w:hAnsi="Times New Roman" w:cs="Times New Roman"/>
          <w:sz w:val="24"/>
          <w:szCs w:val="24"/>
          <w:lang w:val="en-US"/>
        </w:rPr>
        <w:t>– A Complete Guide to the Sustainablo &amp; profitable biological System of Farming. Austin-Texas, 1ª ed., Acres U.S.A., publishers, 2000. 352p.</w:t>
      </w:r>
    </w:p>
    <w:sectPr w:rsidR="00491102" w:rsidRPr="00491102" w:rsidSect="0017080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ED" w:rsidRDefault="00023CED" w:rsidP="006D0CE7">
      <w:pPr>
        <w:spacing w:after="0" w:line="240" w:lineRule="auto"/>
      </w:pPr>
      <w:r>
        <w:separator/>
      </w:r>
    </w:p>
  </w:endnote>
  <w:endnote w:type="continuationSeparator" w:id="0">
    <w:p w:rsidR="00023CED" w:rsidRDefault="00023CED" w:rsidP="006D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ED" w:rsidRDefault="00023CED" w:rsidP="006D0CE7">
      <w:pPr>
        <w:spacing w:after="0" w:line="240" w:lineRule="auto"/>
      </w:pPr>
      <w:r>
        <w:separator/>
      </w:r>
    </w:p>
  </w:footnote>
  <w:footnote w:type="continuationSeparator" w:id="0">
    <w:p w:rsidR="00023CED" w:rsidRDefault="00023CED" w:rsidP="006D0CE7">
      <w:pPr>
        <w:spacing w:after="0" w:line="240" w:lineRule="auto"/>
      </w:pPr>
      <w:r>
        <w:continuationSeparator/>
      </w:r>
    </w:p>
  </w:footnote>
  <w:footnote w:id="1">
    <w:p w:rsidR="0017080D" w:rsidRPr="0017080D" w:rsidRDefault="0017080D">
      <w:pPr>
        <w:pStyle w:val="Textodenotaderodap"/>
        <w:rPr>
          <w:rFonts w:ascii="Times New Roman" w:hAnsi="Times New Roman" w:cs="Times New Roman"/>
        </w:rPr>
      </w:pPr>
      <w:r w:rsidRPr="0017080D">
        <w:rPr>
          <w:rStyle w:val="Refdenotaderodap"/>
          <w:rFonts w:ascii="Times New Roman" w:hAnsi="Times New Roman" w:cs="Times New Roman"/>
        </w:rPr>
        <w:footnoteRef/>
      </w:r>
      <w:r w:rsidRPr="0017080D">
        <w:rPr>
          <w:rFonts w:ascii="Times New Roman" w:hAnsi="Times New Roman" w:cs="Times New Roman"/>
        </w:rPr>
        <w:t xml:space="preserve"> </w:t>
      </w:r>
      <w:r w:rsidRPr="0017080D">
        <w:rPr>
          <w:rFonts w:ascii="Times New Roman" w:hAnsi="Times New Roman" w:cs="Times New Roman"/>
        </w:rPr>
        <w:t>Mestr</w:t>
      </w:r>
      <w:r w:rsidRPr="0017080D">
        <w:rPr>
          <w:rFonts w:ascii="Times New Roman" w:hAnsi="Times New Roman" w:cs="Times New Roman"/>
        </w:rPr>
        <w:t>e</w:t>
      </w:r>
      <w:r w:rsidRPr="0017080D">
        <w:rPr>
          <w:rFonts w:ascii="Times New Roman" w:hAnsi="Times New Roman" w:cs="Times New Roman"/>
        </w:rPr>
        <w:t xml:space="preserve"> em Ecologia Humana e Gestão Socioambiental - UNEB CAMPUS VIII</w:t>
      </w:r>
      <w:r w:rsidRPr="0017080D">
        <w:rPr>
          <w:rFonts w:ascii="Times New Roman" w:hAnsi="Times New Roman" w:cs="Times New Roman"/>
        </w:rPr>
        <w:t>.</w:t>
      </w:r>
      <w:r w:rsidRPr="0017080D">
        <w:rPr>
          <w:rFonts w:ascii="Times New Roman" w:hAnsi="Times New Roman" w:cs="Times New Roman"/>
          <w:color w:val="323130"/>
          <w:shd w:val="clear" w:color="auto" w:fill="FFFFFF"/>
        </w:rPr>
        <w:t xml:space="preserve"> </w:t>
      </w:r>
      <w:hyperlink r:id="rId1" w:history="1">
        <w:r w:rsidRPr="0017080D">
          <w:rPr>
            <w:rStyle w:val="Hyperlink"/>
            <w:rFonts w:ascii="Times New Roman" w:hAnsi="Times New Roman" w:cs="Times New Roman"/>
            <w:shd w:val="clear" w:color="auto" w:fill="FFFFFF"/>
          </w:rPr>
          <w:t>noemi_bio@hotmail.com</w:t>
        </w:r>
      </w:hyperlink>
      <w:r w:rsidRPr="0017080D">
        <w:rPr>
          <w:rFonts w:ascii="Times New Roman" w:hAnsi="Times New Roman" w:cs="Times New Roman"/>
          <w:color w:val="323130"/>
          <w:shd w:val="clear" w:color="auto" w:fill="FFFFFF"/>
        </w:rPr>
        <w:t xml:space="preserve"> </w:t>
      </w:r>
    </w:p>
  </w:footnote>
  <w:footnote w:id="2">
    <w:p w:rsidR="0017080D" w:rsidRDefault="0017080D">
      <w:pPr>
        <w:pStyle w:val="Textodenotaderodap"/>
      </w:pPr>
      <w:r w:rsidRPr="0017080D">
        <w:rPr>
          <w:rStyle w:val="Refdenotaderodap"/>
          <w:rFonts w:ascii="Times New Roman" w:hAnsi="Times New Roman" w:cs="Times New Roman"/>
        </w:rPr>
        <w:footnoteRef/>
      </w:r>
      <w:r w:rsidRPr="0017080D">
        <w:rPr>
          <w:rFonts w:ascii="Times New Roman" w:hAnsi="Times New Roman" w:cs="Times New Roman"/>
        </w:rPr>
        <w:t xml:space="preserve"> </w:t>
      </w:r>
      <w:r w:rsidRPr="0017080D">
        <w:rPr>
          <w:rFonts w:ascii="Times New Roman" w:hAnsi="Times New Roman" w:cs="Times New Roman"/>
        </w:rPr>
        <w:t>Mestre em Ecologia Humana e Gestão Socioambiental - UNEB CAMPUS VIII.</w:t>
      </w:r>
      <w:r w:rsidRPr="0017080D">
        <w:rPr>
          <w:rFonts w:ascii="Times New Roman" w:hAnsi="Times New Roman" w:cs="Times New Roman"/>
        </w:rPr>
        <w:t xml:space="preserve"> </w:t>
      </w:r>
      <w:hyperlink r:id="rId2" w:history="1">
        <w:r w:rsidRPr="0017080D">
          <w:rPr>
            <w:rStyle w:val="Hyperlink"/>
            <w:rFonts w:ascii="Times New Roman" w:hAnsi="Times New Roman" w:cs="Times New Roman"/>
          </w:rPr>
          <w:t>wellington.silva@cedu.ufal.br</w:t>
        </w:r>
      </w:hyperlink>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36355"/>
    <w:multiLevelType w:val="hybridMultilevel"/>
    <w:tmpl w:val="F33A9DE2"/>
    <w:lvl w:ilvl="0" w:tplc="4EFECB44">
      <w:start w:val="1"/>
      <w:numFmt w:val="bullet"/>
      <w:lvlText w:val=""/>
      <w:lvlJc w:val="left"/>
      <w:pPr>
        <w:tabs>
          <w:tab w:val="num" w:pos="720"/>
        </w:tabs>
        <w:ind w:left="720" w:hanging="360"/>
      </w:pPr>
      <w:rPr>
        <w:rFonts w:ascii="Wingdings" w:hAnsi="Wingdings" w:hint="default"/>
      </w:rPr>
    </w:lvl>
    <w:lvl w:ilvl="1" w:tplc="AF1C32E8" w:tentative="1">
      <w:start w:val="1"/>
      <w:numFmt w:val="bullet"/>
      <w:lvlText w:val=""/>
      <w:lvlJc w:val="left"/>
      <w:pPr>
        <w:tabs>
          <w:tab w:val="num" w:pos="1440"/>
        </w:tabs>
        <w:ind w:left="1440" w:hanging="360"/>
      </w:pPr>
      <w:rPr>
        <w:rFonts w:ascii="Wingdings" w:hAnsi="Wingdings" w:hint="default"/>
      </w:rPr>
    </w:lvl>
    <w:lvl w:ilvl="2" w:tplc="5D6EBF7A" w:tentative="1">
      <w:start w:val="1"/>
      <w:numFmt w:val="bullet"/>
      <w:lvlText w:val=""/>
      <w:lvlJc w:val="left"/>
      <w:pPr>
        <w:tabs>
          <w:tab w:val="num" w:pos="2160"/>
        </w:tabs>
        <w:ind w:left="2160" w:hanging="360"/>
      </w:pPr>
      <w:rPr>
        <w:rFonts w:ascii="Wingdings" w:hAnsi="Wingdings" w:hint="default"/>
      </w:rPr>
    </w:lvl>
    <w:lvl w:ilvl="3" w:tplc="4972123E" w:tentative="1">
      <w:start w:val="1"/>
      <w:numFmt w:val="bullet"/>
      <w:lvlText w:val=""/>
      <w:lvlJc w:val="left"/>
      <w:pPr>
        <w:tabs>
          <w:tab w:val="num" w:pos="2880"/>
        </w:tabs>
        <w:ind w:left="2880" w:hanging="360"/>
      </w:pPr>
      <w:rPr>
        <w:rFonts w:ascii="Wingdings" w:hAnsi="Wingdings" w:hint="default"/>
      </w:rPr>
    </w:lvl>
    <w:lvl w:ilvl="4" w:tplc="44ACCE00" w:tentative="1">
      <w:start w:val="1"/>
      <w:numFmt w:val="bullet"/>
      <w:lvlText w:val=""/>
      <w:lvlJc w:val="left"/>
      <w:pPr>
        <w:tabs>
          <w:tab w:val="num" w:pos="3600"/>
        </w:tabs>
        <w:ind w:left="3600" w:hanging="360"/>
      </w:pPr>
      <w:rPr>
        <w:rFonts w:ascii="Wingdings" w:hAnsi="Wingdings" w:hint="default"/>
      </w:rPr>
    </w:lvl>
    <w:lvl w:ilvl="5" w:tplc="49EE89F8" w:tentative="1">
      <w:start w:val="1"/>
      <w:numFmt w:val="bullet"/>
      <w:lvlText w:val=""/>
      <w:lvlJc w:val="left"/>
      <w:pPr>
        <w:tabs>
          <w:tab w:val="num" w:pos="4320"/>
        </w:tabs>
        <w:ind w:left="4320" w:hanging="360"/>
      </w:pPr>
      <w:rPr>
        <w:rFonts w:ascii="Wingdings" w:hAnsi="Wingdings" w:hint="default"/>
      </w:rPr>
    </w:lvl>
    <w:lvl w:ilvl="6" w:tplc="73341BFC" w:tentative="1">
      <w:start w:val="1"/>
      <w:numFmt w:val="bullet"/>
      <w:lvlText w:val=""/>
      <w:lvlJc w:val="left"/>
      <w:pPr>
        <w:tabs>
          <w:tab w:val="num" w:pos="5040"/>
        </w:tabs>
        <w:ind w:left="5040" w:hanging="360"/>
      </w:pPr>
      <w:rPr>
        <w:rFonts w:ascii="Wingdings" w:hAnsi="Wingdings" w:hint="default"/>
      </w:rPr>
    </w:lvl>
    <w:lvl w:ilvl="7" w:tplc="D4EE4736" w:tentative="1">
      <w:start w:val="1"/>
      <w:numFmt w:val="bullet"/>
      <w:lvlText w:val=""/>
      <w:lvlJc w:val="left"/>
      <w:pPr>
        <w:tabs>
          <w:tab w:val="num" w:pos="5760"/>
        </w:tabs>
        <w:ind w:left="5760" w:hanging="360"/>
      </w:pPr>
      <w:rPr>
        <w:rFonts w:ascii="Wingdings" w:hAnsi="Wingdings" w:hint="default"/>
      </w:rPr>
    </w:lvl>
    <w:lvl w:ilvl="8" w:tplc="35CC3E36" w:tentative="1">
      <w:start w:val="1"/>
      <w:numFmt w:val="bullet"/>
      <w:lvlText w:val=""/>
      <w:lvlJc w:val="left"/>
      <w:pPr>
        <w:tabs>
          <w:tab w:val="num" w:pos="6480"/>
        </w:tabs>
        <w:ind w:left="6480" w:hanging="360"/>
      </w:pPr>
      <w:rPr>
        <w:rFonts w:ascii="Wingdings" w:hAnsi="Wingdings" w:hint="default"/>
      </w:rPr>
    </w:lvl>
  </w:abstractNum>
  <w:abstractNum w:abstractNumId="1">
    <w:nsid w:val="1021787B"/>
    <w:multiLevelType w:val="hybridMultilevel"/>
    <w:tmpl w:val="A08CBC8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96A2F8B"/>
    <w:multiLevelType w:val="hybridMultilevel"/>
    <w:tmpl w:val="6C6A9050"/>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B4D5D21"/>
    <w:multiLevelType w:val="hybridMultilevel"/>
    <w:tmpl w:val="0B4005E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8A85537"/>
    <w:multiLevelType w:val="hybridMultilevel"/>
    <w:tmpl w:val="C61227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92C016A"/>
    <w:multiLevelType w:val="hybridMultilevel"/>
    <w:tmpl w:val="6E58B8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05"/>
    <w:rsid w:val="0000363D"/>
    <w:rsid w:val="000116C4"/>
    <w:rsid w:val="00023CED"/>
    <w:rsid w:val="000253F0"/>
    <w:rsid w:val="00025665"/>
    <w:rsid w:val="000261B3"/>
    <w:rsid w:val="00030913"/>
    <w:rsid w:val="000314FC"/>
    <w:rsid w:val="00035A94"/>
    <w:rsid w:val="000368B9"/>
    <w:rsid w:val="00042183"/>
    <w:rsid w:val="000546CD"/>
    <w:rsid w:val="00062B67"/>
    <w:rsid w:val="00070007"/>
    <w:rsid w:val="000709A9"/>
    <w:rsid w:val="00085D5E"/>
    <w:rsid w:val="0009273E"/>
    <w:rsid w:val="00095774"/>
    <w:rsid w:val="000A39B8"/>
    <w:rsid w:val="000B334F"/>
    <w:rsid w:val="000B7CDC"/>
    <w:rsid w:val="000C1DCF"/>
    <w:rsid w:val="000F3D33"/>
    <w:rsid w:val="000F56EC"/>
    <w:rsid w:val="000F7BDC"/>
    <w:rsid w:val="0010648A"/>
    <w:rsid w:val="00111CDA"/>
    <w:rsid w:val="00115500"/>
    <w:rsid w:val="00117631"/>
    <w:rsid w:val="00121D47"/>
    <w:rsid w:val="001241E7"/>
    <w:rsid w:val="0012544E"/>
    <w:rsid w:val="0014121A"/>
    <w:rsid w:val="00152F76"/>
    <w:rsid w:val="001573CA"/>
    <w:rsid w:val="001578B5"/>
    <w:rsid w:val="00160A4A"/>
    <w:rsid w:val="00161E4B"/>
    <w:rsid w:val="0017080D"/>
    <w:rsid w:val="00185FC0"/>
    <w:rsid w:val="00186C17"/>
    <w:rsid w:val="00187A95"/>
    <w:rsid w:val="0019076C"/>
    <w:rsid w:val="00192335"/>
    <w:rsid w:val="0019295C"/>
    <w:rsid w:val="001935EC"/>
    <w:rsid w:val="001B2620"/>
    <w:rsid w:val="001D2C11"/>
    <w:rsid w:val="001D593D"/>
    <w:rsid w:val="001F00CE"/>
    <w:rsid w:val="001F0DE7"/>
    <w:rsid w:val="001F45CE"/>
    <w:rsid w:val="00200519"/>
    <w:rsid w:val="00200DCD"/>
    <w:rsid w:val="00200E1C"/>
    <w:rsid w:val="00216B43"/>
    <w:rsid w:val="00216EF3"/>
    <w:rsid w:val="00222570"/>
    <w:rsid w:val="00222A22"/>
    <w:rsid w:val="00224222"/>
    <w:rsid w:val="002503F3"/>
    <w:rsid w:val="00255ACF"/>
    <w:rsid w:val="002649F0"/>
    <w:rsid w:val="00271308"/>
    <w:rsid w:val="0027243B"/>
    <w:rsid w:val="002757BE"/>
    <w:rsid w:val="00283687"/>
    <w:rsid w:val="00286FA8"/>
    <w:rsid w:val="002B3BE4"/>
    <w:rsid w:val="002E17E4"/>
    <w:rsid w:val="002E74BA"/>
    <w:rsid w:val="002F459E"/>
    <w:rsid w:val="00302178"/>
    <w:rsid w:val="00314C61"/>
    <w:rsid w:val="00322261"/>
    <w:rsid w:val="00322E70"/>
    <w:rsid w:val="003253AF"/>
    <w:rsid w:val="003305B3"/>
    <w:rsid w:val="00333E20"/>
    <w:rsid w:val="00335C91"/>
    <w:rsid w:val="00341A52"/>
    <w:rsid w:val="00341DCB"/>
    <w:rsid w:val="00344B28"/>
    <w:rsid w:val="00345F8C"/>
    <w:rsid w:val="00352AB8"/>
    <w:rsid w:val="00364193"/>
    <w:rsid w:val="00366A86"/>
    <w:rsid w:val="00370B0B"/>
    <w:rsid w:val="00370F53"/>
    <w:rsid w:val="00376EF9"/>
    <w:rsid w:val="00384513"/>
    <w:rsid w:val="00391D00"/>
    <w:rsid w:val="003937B4"/>
    <w:rsid w:val="00395502"/>
    <w:rsid w:val="003A679F"/>
    <w:rsid w:val="003B0F69"/>
    <w:rsid w:val="003B1258"/>
    <w:rsid w:val="003B66DB"/>
    <w:rsid w:val="003C4DE3"/>
    <w:rsid w:val="003C5F5F"/>
    <w:rsid w:val="003D6491"/>
    <w:rsid w:val="003D7308"/>
    <w:rsid w:val="003E0B3A"/>
    <w:rsid w:val="003E5EA4"/>
    <w:rsid w:val="003E638E"/>
    <w:rsid w:val="003F6AEB"/>
    <w:rsid w:val="00400143"/>
    <w:rsid w:val="00404654"/>
    <w:rsid w:val="00410E87"/>
    <w:rsid w:val="004133E2"/>
    <w:rsid w:val="00417157"/>
    <w:rsid w:val="00426166"/>
    <w:rsid w:val="00427DA5"/>
    <w:rsid w:val="004419F6"/>
    <w:rsid w:val="00445072"/>
    <w:rsid w:val="00460CB6"/>
    <w:rsid w:val="004732B6"/>
    <w:rsid w:val="0047484A"/>
    <w:rsid w:val="00480206"/>
    <w:rsid w:val="004836B8"/>
    <w:rsid w:val="0048416E"/>
    <w:rsid w:val="00490883"/>
    <w:rsid w:val="00491102"/>
    <w:rsid w:val="00495EEF"/>
    <w:rsid w:val="00497772"/>
    <w:rsid w:val="00497973"/>
    <w:rsid w:val="004A0F2E"/>
    <w:rsid w:val="004C0030"/>
    <w:rsid w:val="004C38B3"/>
    <w:rsid w:val="004D23F2"/>
    <w:rsid w:val="004E2CE1"/>
    <w:rsid w:val="004E5B26"/>
    <w:rsid w:val="004F0DD2"/>
    <w:rsid w:val="004F2F4C"/>
    <w:rsid w:val="004F5F88"/>
    <w:rsid w:val="005006E0"/>
    <w:rsid w:val="005008C9"/>
    <w:rsid w:val="00506042"/>
    <w:rsid w:val="005063E4"/>
    <w:rsid w:val="00506DE5"/>
    <w:rsid w:val="005211FD"/>
    <w:rsid w:val="0052453D"/>
    <w:rsid w:val="00525853"/>
    <w:rsid w:val="005273F3"/>
    <w:rsid w:val="00533406"/>
    <w:rsid w:val="005361F1"/>
    <w:rsid w:val="00540B49"/>
    <w:rsid w:val="005531DF"/>
    <w:rsid w:val="00557A99"/>
    <w:rsid w:val="00563466"/>
    <w:rsid w:val="00564DE6"/>
    <w:rsid w:val="0056787D"/>
    <w:rsid w:val="005700CF"/>
    <w:rsid w:val="00596CF2"/>
    <w:rsid w:val="005A10F5"/>
    <w:rsid w:val="005A7E98"/>
    <w:rsid w:val="005B3A56"/>
    <w:rsid w:val="005B3DC5"/>
    <w:rsid w:val="005B5105"/>
    <w:rsid w:val="005C1CF9"/>
    <w:rsid w:val="005D03C9"/>
    <w:rsid w:val="005D2D23"/>
    <w:rsid w:val="005F35E4"/>
    <w:rsid w:val="005F47A4"/>
    <w:rsid w:val="005F6B78"/>
    <w:rsid w:val="005F6EB7"/>
    <w:rsid w:val="00601B6C"/>
    <w:rsid w:val="00602D33"/>
    <w:rsid w:val="00613237"/>
    <w:rsid w:val="006137BE"/>
    <w:rsid w:val="006161FF"/>
    <w:rsid w:val="00616984"/>
    <w:rsid w:val="0063109D"/>
    <w:rsid w:val="00644F19"/>
    <w:rsid w:val="00650FA7"/>
    <w:rsid w:val="00662770"/>
    <w:rsid w:val="006652D0"/>
    <w:rsid w:val="006671C1"/>
    <w:rsid w:val="006674CC"/>
    <w:rsid w:val="0067073B"/>
    <w:rsid w:val="006726B6"/>
    <w:rsid w:val="00680B16"/>
    <w:rsid w:val="00692F56"/>
    <w:rsid w:val="006941AC"/>
    <w:rsid w:val="006A0834"/>
    <w:rsid w:val="006A126A"/>
    <w:rsid w:val="006A7DE2"/>
    <w:rsid w:val="006B1A34"/>
    <w:rsid w:val="006B371A"/>
    <w:rsid w:val="006B7EA1"/>
    <w:rsid w:val="006C2907"/>
    <w:rsid w:val="006C3640"/>
    <w:rsid w:val="006D0425"/>
    <w:rsid w:val="006D05F8"/>
    <w:rsid w:val="006D0CE7"/>
    <w:rsid w:val="006D20F5"/>
    <w:rsid w:val="006D2DE4"/>
    <w:rsid w:val="006D6539"/>
    <w:rsid w:val="006D78F8"/>
    <w:rsid w:val="006E0E6C"/>
    <w:rsid w:val="006F4D55"/>
    <w:rsid w:val="0070205A"/>
    <w:rsid w:val="00704C90"/>
    <w:rsid w:val="00705326"/>
    <w:rsid w:val="00705BE5"/>
    <w:rsid w:val="0073281A"/>
    <w:rsid w:val="007329A3"/>
    <w:rsid w:val="007343C6"/>
    <w:rsid w:val="0073492D"/>
    <w:rsid w:val="00742D15"/>
    <w:rsid w:val="007472F1"/>
    <w:rsid w:val="00747B75"/>
    <w:rsid w:val="007640A8"/>
    <w:rsid w:val="00786EF5"/>
    <w:rsid w:val="00791DC9"/>
    <w:rsid w:val="00797096"/>
    <w:rsid w:val="007A25B2"/>
    <w:rsid w:val="007A6176"/>
    <w:rsid w:val="007B01D6"/>
    <w:rsid w:val="007C1CC2"/>
    <w:rsid w:val="007C5520"/>
    <w:rsid w:val="007D0B2F"/>
    <w:rsid w:val="007D327F"/>
    <w:rsid w:val="007D5332"/>
    <w:rsid w:val="007F58B2"/>
    <w:rsid w:val="00802DE6"/>
    <w:rsid w:val="00810ECE"/>
    <w:rsid w:val="00812C8A"/>
    <w:rsid w:val="0082683B"/>
    <w:rsid w:val="00827198"/>
    <w:rsid w:val="00836FEB"/>
    <w:rsid w:val="0084072F"/>
    <w:rsid w:val="00843AB8"/>
    <w:rsid w:val="0084656F"/>
    <w:rsid w:val="008529A5"/>
    <w:rsid w:val="00853EBA"/>
    <w:rsid w:val="008556A3"/>
    <w:rsid w:val="00855C2C"/>
    <w:rsid w:val="00862831"/>
    <w:rsid w:val="008741A3"/>
    <w:rsid w:val="00880A08"/>
    <w:rsid w:val="00885D50"/>
    <w:rsid w:val="008869C9"/>
    <w:rsid w:val="00895CDA"/>
    <w:rsid w:val="008979A7"/>
    <w:rsid w:val="008A32E2"/>
    <w:rsid w:val="008A39B6"/>
    <w:rsid w:val="008A4845"/>
    <w:rsid w:val="008B32ED"/>
    <w:rsid w:val="008B357C"/>
    <w:rsid w:val="008B6F59"/>
    <w:rsid w:val="008D2A8E"/>
    <w:rsid w:val="008F088D"/>
    <w:rsid w:val="008F2021"/>
    <w:rsid w:val="008F4BA4"/>
    <w:rsid w:val="008F644E"/>
    <w:rsid w:val="0091176D"/>
    <w:rsid w:val="009242E3"/>
    <w:rsid w:val="00925AE7"/>
    <w:rsid w:val="00926857"/>
    <w:rsid w:val="00931F90"/>
    <w:rsid w:val="0093452D"/>
    <w:rsid w:val="0094037F"/>
    <w:rsid w:val="00942E77"/>
    <w:rsid w:val="009432F4"/>
    <w:rsid w:val="00961CE5"/>
    <w:rsid w:val="0096292A"/>
    <w:rsid w:val="00967F85"/>
    <w:rsid w:val="00971BAD"/>
    <w:rsid w:val="009751B4"/>
    <w:rsid w:val="009764BC"/>
    <w:rsid w:val="0098260A"/>
    <w:rsid w:val="00990A06"/>
    <w:rsid w:val="00992763"/>
    <w:rsid w:val="00994898"/>
    <w:rsid w:val="009A3C25"/>
    <w:rsid w:val="009A6A3A"/>
    <w:rsid w:val="009B33FD"/>
    <w:rsid w:val="009B3AB0"/>
    <w:rsid w:val="009B64C0"/>
    <w:rsid w:val="009C4836"/>
    <w:rsid w:val="009C4EE2"/>
    <w:rsid w:val="009D5664"/>
    <w:rsid w:val="009D5A2A"/>
    <w:rsid w:val="009D6AFD"/>
    <w:rsid w:val="009D7F41"/>
    <w:rsid w:val="009D7F7C"/>
    <w:rsid w:val="009E0438"/>
    <w:rsid w:val="009E1435"/>
    <w:rsid w:val="009F11ED"/>
    <w:rsid w:val="00A0157D"/>
    <w:rsid w:val="00A10B92"/>
    <w:rsid w:val="00A15D84"/>
    <w:rsid w:val="00A165A2"/>
    <w:rsid w:val="00A17ABB"/>
    <w:rsid w:val="00A20F53"/>
    <w:rsid w:val="00A23156"/>
    <w:rsid w:val="00A37526"/>
    <w:rsid w:val="00A37AA1"/>
    <w:rsid w:val="00A41825"/>
    <w:rsid w:val="00A444CE"/>
    <w:rsid w:val="00A47A08"/>
    <w:rsid w:val="00A47D45"/>
    <w:rsid w:val="00A50289"/>
    <w:rsid w:val="00A50303"/>
    <w:rsid w:val="00A55E2F"/>
    <w:rsid w:val="00A607E7"/>
    <w:rsid w:val="00A645E8"/>
    <w:rsid w:val="00A7007A"/>
    <w:rsid w:val="00A82E6F"/>
    <w:rsid w:val="00A84331"/>
    <w:rsid w:val="00A950A5"/>
    <w:rsid w:val="00AA0006"/>
    <w:rsid w:val="00AA2E75"/>
    <w:rsid w:val="00AA6FFE"/>
    <w:rsid w:val="00AB0DA4"/>
    <w:rsid w:val="00AB68B3"/>
    <w:rsid w:val="00AD27C5"/>
    <w:rsid w:val="00AD30FF"/>
    <w:rsid w:val="00AD3A1B"/>
    <w:rsid w:val="00AD3E3D"/>
    <w:rsid w:val="00AD6E96"/>
    <w:rsid w:val="00AE192C"/>
    <w:rsid w:val="00AE6A0E"/>
    <w:rsid w:val="00AE7B8C"/>
    <w:rsid w:val="00AF2D4A"/>
    <w:rsid w:val="00AF4A75"/>
    <w:rsid w:val="00AF5E2D"/>
    <w:rsid w:val="00B00B8D"/>
    <w:rsid w:val="00B10322"/>
    <w:rsid w:val="00B104E5"/>
    <w:rsid w:val="00B127DD"/>
    <w:rsid w:val="00B12869"/>
    <w:rsid w:val="00B203F6"/>
    <w:rsid w:val="00B21C5C"/>
    <w:rsid w:val="00B2204E"/>
    <w:rsid w:val="00B249FF"/>
    <w:rsid w:val="00B25B47"/>
    <w:rsid w:val="00B2681C"/>
    <w:rsid w:val="00B36D8A"/>
    <w:rsid w:val="00B45CC0"/>
    <w:rsid w:val="00B53014"/>
    <w:rsid w:val="00B614F0"/>
    <w:rsid w:val="00B71BDB"/>
    <w:rsid w:val="00B71FAA"/>
    <w:rsid w:val="00B731CE"/>
    <w:rsid w:val="00B73B1D"/>
    <w:rsid w:val="00B73D79"/>
    <w:rsid w:val="00B77DF3"/>
    <w:rsid w:val="00B80672"/>
    <w:rsid w:val="00B80937"/>
    <w:rsid w:val="00B81AE8"/>
    <w:rsid w:val="00BE04C8"/>
    <w:rsid w:val="00BE3F09"/>
    <w:rsid w:val="00BF2BD7"/>
    <w:rsid w:val="00BF4E61"/>
    <w:rsid w:val="00BF6855"/>
    <w:rsid w:val="00C1190E"/>
    <w:rsid w:val="00C21BE4"/>
    <w:rsid w:val="00C25B08"/>
    <w:rsid w:val="00C425FA"/>
    <w:rsid w:val="00C47175"/>
    <w:rsid w:val="00C50E24"/>
    <w:rsid w:val="00C528A1"/>
    <w:rsid w:val="00C53CFD"/>
    <w:rsid w:val="00C54D64"/>
    <w:rsid w:val="00C5718C"/>
    <w:rsid w:val="00C6030E"/>
    <w:rsid w:val="00C61B3E"/>
    <w:rsid w:val="00C622B8"/>
    <w:rsid w:val="00C63CE9"/>
    <w:rsid w:val="00C67ABA"/>
    <w:rsid w:val="00C747D6"/>
    <w:rsid w:val="00C86AC4"/>
    <w:rsid w:val="00C93CC7"/>
    <w:rsid w:val="00C96398"/>
    <w:rsid w:val="00CA01E5"/>
    <w:rsid w:val="00CA01F9"/>
    <w:rsid w:val="00CB2E28"/>
    <w:rsid w:val="00CB5D83"/>
    <w:rsid w:val="00CC6671"/>
    <w:rsid w:val="00CC6A23"/>
    <w:rsid w:val="00CD60D5"/>
    <w:rsid w:val="00CD7A29"/>
    <w:rsid w:val="00CE619C"/>
    <w:rsid w:val="00CF2B62"/>
    <w:rsid w:val="00CF51EE"/>
    <w:rsid w:val="00CF6264"/>
    <w:rsid w:val="00CF7476"/>
    <w:rsid w:val="00CF7AA8"/>
    <w:rsid w:val="00D10C12"/>
    <w:rsid w:val="00D12FAA"/>
    <w:rsid w:val="00D16124"/>
    <w:rsid w:val="00D176D7"/>
    <w:rsid w:val="00D20673"/>
    <w:rsid w:val="00D322B1"/>
    <w:rsid w:val="00D32A45"/>
    <w:rsid w:val="00D339C0"/>
    <w:rsid w:val="00D5206D"/>
    <w:rsid w:val="00D61F57"/>
    <w:rsid w:val="00D6264C"/>
    <w:rsid w:val="00D66358"/>
    <w:rsid w:val="00D663A9"/>
    <w:rsid w:val="00D66F97"/>
    <w:rsid w:val="00D72005"/>
    <w:rsid w:val="00D7303A"/>
    <w:rsid w:val="00D73AE8"/>
    <w:rsid w:val="00D808E3"/>
    <w:rsid w:val="00D810B9"/>
    <w:rsid w:val="00D83196"/>
    <w:rsid w:val="00D8631A"/>
    <w:rsid w:val="00DA02DC"/>
    <w:rsid w:val="00DB1BC8"/>
    <w:rsid w:val="00DC2A55"/>
    <w:rsid w:val="00DD0D3B"/>
    <w:rsid w:val="00DD69C7"/>
    <w:rsid w:val="00DE2405"/>
    <w:rsid w:val="00DE7B71"/>
    <w:rsid w:val="00DF4F84"/>
    <w:rsid w:val="00E045B8"/>
    <w:rsid w:val="00E04FC6"/>
    <w:rsid w:val="00E12B2C"/>
    <w:rsid w:val="00E2000C"/>
    <w:rsid w:val="00E20AD5"/>
    <w:rsid w:val="00E225B8"/>
    <w:rsid w:val="00E320DD"/>
    <w:rsid w:val="00E33E11"/>
    <w:rsid w:val="00E37BA2"/>
    <w:rsid w:val="00E4060D"/>
    <w:rsid w:val="00E46927"/>
    <w:rsid w:val="00E477F5"/>
    <w:rsid w:val="00E54322"/>
    <w:rsid w:val="00E550CB"/>
    <w:rsid w:val="00E55DA9"/>
    <w:rsid w:val="00E7364B"/>
    <w:rsid w:val="00E7710B"/>
    <w:rsid w:val="00E83DE9"/>
    <w:rsid w:val="00E90DD0"/>
    <w:rsid w:val="00EA13DA"/>
    <w:rsid w:val="00EA5627"/>
    <w:rsid w:val="00EC1D59"/>
    <w:rsid w:val="00EC277F"/>
    <w:rsid w:val="00ED2555"/>
    <w:rsid w:val="00EE283F"/>
    <w:rsid w:val="00EF16D8"/>
    <w:rsid w:val="00EF7003"/>
    <w:rsid w:val="00F01A5E"/>
    <w:rsid w:val="00F0277F"/>
    <w:rsid w:val="00F24717"/>
    <w:rsid w:val="00F24FAA"/>
    <w:rsid w:val="00F278D1"/>
    <w:rsid w:val="00F3096D"/>
    <w:rsid w:val="00F3644F"/>
    <w:rsid w:val="00F4340C"/>
    <w:rsid w:val="00F5466C"/>
    <w:rsid w:val="00F55369"/>
    <w:rsid w:val="00F64CFA"/>
    <w:rsid w:val="00F66EF0"/>
    <w:rsid w:val="00F73FB0"/>
    <w:rsid w:val="00F74AA0"/>
    <w:rsid w:val="00F84300"/>
    <w:rsid w:val="00F97C77"/>
    <w:rsid w:val="00FC10E2"/>
    <w:rsid w:val="00FC25CC"/>
    <w:rsid w:val="00FC7DC3"/>
    <w:rsid w:val="00FD0497"/>
    <w:rsid w:val="00FD4391"/>
    <w:rsid w:val="00FD795E"/>
    <w:rsid w:val="00FE44DF"/>
    <w:rsid w:val="00FE53AD"/>
    <w:rsid w:val="00FE73A4"/>
    <w:rsid w:val="00FE7C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92A97-D1D8-40B5-91A4-5C5A18E4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42616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2616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426166"/>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D72005"/>
    <w:rPr>
      <w:b/>
      <w:bCs/>
    </w:rPr>
  </w:style>
  <w:style w:type="paragraph" w:styleId="PargrafodaLista">
    <w:name w:val="List Paragraph"/>
    <w:basedOn w:val="Normal"/>
    <w:uiPriority w:val="34"/>
    <w:qFormat/>
    <w:rsid w:val="00445072"/>
    <w:pPr>
      <w:ind w:left="720"/>
      <w:contextualSpacing/>
    </w:pPr>
    <w:rPr>
      <w:rFonts w:eastAsiaTheme="minorEastAsia"/>
      <w:lang w:eastAsia="pt-BR"/>
    </w:rPr>
  </w:style>
  <w:style w:type="paragraph" w:styleId="Textodenotaderodap">
    <w:name w:val="footnote text"/>
    <w:basedOn w:val="Normal"/>
    <w:link w:val="TextodenotaderodapChar"/>
    <w:uiPriority w:val="99"/>
    <w:unhideWhenUsed/>
    <w:rsid w:val="007D533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D5332"/>
    <w:rPr>
      <w:sz w:val="20"/>
      <w:szCs w:val="20"/>
    </w:rPr>
  </w:style>
  <w:style w:type="paragraph" w:styleId="SemEspaamento">
    <w:name w:val="No Spacing"/>
    <w:basedOn w:val="Normal"/>
    <w:uiPriority w:val="1"/>
    <w:qFormat/>
    <w:rsid w:val="006A7D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16B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6B43"/>
    <w:rPr>
      <w:rFonts w:ascii="Tahoma" w:hAnsi="Tahoma" w:cs="Tahoma"/>
      <w:sz w:val="16"/>
      <w:szCs w:val="16"/>
    </w:rPr>
  </w:style>
  <w:style w:type="character" w:customStyle="1" w:styleId="apple-converted-space">
    <w:name w:val="apple-converted-space"/>
    <w:basedOn w:val="Fontepargpadro"/>
    <w:rsid w:val="009751B4"/>
  </w:style>
  <w:style w:type="character" w:customStyle="1" w:styleId="Ttulo2Char">
    <w:name w:val="Título 2 Char"/>
    <w:basedOn w:val="Fontepargpadro"/>
    <w:link w:val="Ttulo2"/>
    <w:uiPriority w:val="9"/>
    <w:rsid w:val="0042616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26166"/>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426166"/>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426166"/>
    <w:rPr>
      <w:color w:val="0000FF"/>
      <w:u w:val="single"/>
    </w:rPr>
  </w:style>
  <w:style w:type="character" w:styleId="nfase">
    <w:name w:val="Emphasis"/>
    <w:basedOn w:val="Fontepargpadro"/>
    <w:uiPriority w:val="20"/>
    <w:qFormat/>
    <w:rsid w:val="00426166"/>
    <w:rPr>
      <w:i/>
      <w:iCs/>
    </w:rPr>
  </w:style>
  <w:style w:type="paragraph" w:styleId="NormalWeb">
    <w:name w:val="Normal (Web)"/>
    <w:basedOn w:val="Normal"/>
    <w:uiPriority w:val="99"/>
    <w:unhideWhenUsed/>
    <w:rsid w:val="004261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6">
    <w:name w:val="A6"/>
    <w:uiPriority w:val="99"/>
    <w:rsid w:val="00D663A9"/>
    <w:rPr>
      <w:color w:val="000000"/>
      <w:sz w:val="19"/>
      <w:szCs w:val="19"/>
    </w:rPr>
  </w:style>
  <w:style w:type="paragraph" w:customStyle="1" w:styleId="Default">
    <w:name w:val="Default"/>
    <w:rsid w:val="00CF74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F278D1"/>
    <w:pPr>
      <w:spacing w:line="161" w:lineRule="atLeast"/>
    </w:pPr>
    <w:rPr>
      <w:rFonts w:ascii="Arial" w:hAnsi="Arial" w:cs="Arial"/>
      <w:color w:val="auto"/>
    </w:rPr>
  </w:style>
  <w:style w:type="paragraph" w:customStyle="1" w:styleId="Pa3">
    <w:name w:val="Pa3"/>
    <w:basedOn w:val="Default"/>
    <w:next w:val="Default"/>
    <w:uiPriority w:val="99"/>
    <w:rsid w:val="006B371A"/>
    <w:pPr>
      <w:spacing w:line="141" w:lineRule="atLeast"/>
    </w:pPr>
    <w:rPr>
      <w:rFonts w:ascii="Arial" w:hAnsi="Arial" w:cs="Arial"/>
      <w:color w:val="auto"/>
    </w:rPr>
  </w:style>
  <w:style w:type="paragraph" w:customStyle="1" w:styleId="Pa11">
    <w:name w:val="Pa11"/>
    <w:basedOn w:val="Default"/>
    <w:next w:val="Default"/>
    <w:uiPriority w:val="99"/>
    <w:rsid w:val="00C622B8"/>
    <w:pPr>
      <w:spacing w:line="241" w:lineRule="atLeast"/>
    </w:pPr>
    <w:rPr>
      <w:color w:val="auto"/>
    </w:rPr>
  </w:style>
  <w:style w:type="paragraph" w:customStyle="1" w:styleId="Pa15">
    <w:name w:val="Pa15"/>
    <w:basedOn w:val="Default"/>
    <w:next w:val="Default"/>
    <w:uiPriority w:val="99"/>
    <w:rsid w:val="00C622B8"/>
    <w:pPr>
      <w:spacing w:line="201" w:lineRule="atLeast"/>
    </w:pPr>
    <w:rPr>
      <w:color w:val="auto"/>
    </w:rPr>
  </w:style>
  <w:style w:type="character" w:customStyle="1" w:styleId="A11">
    <w:name w:val="A11"/>
    <w:uiPriority w:val="99"/>
    <w:rsid w:val="00C622B8"/>
    <w:rPr>
      <w:color w:val="000000"/>
      <w:sz w:val="17"/>
      <w:szCs w:val="17"/>
    </w:rPr>
  </w:style>
  <w:style w:type="character" w:customStyle="1" w:styleId="A9">
    <w:name w:val="A9"/>
    <w:uiPriority w:val="99"/>
    <w:rsid w:val="00C622B8"/>
    <w:rPr>
      <w:color w:val="000000"/>
      <w:sz w:val="16"/>
      <w:szCs w:val="16"/>
    </w:rPr>
  </w:style>
  <w:style w:type="paragraph" w:customStyle="1" w:styleId="artigo">
    <w:name w:val="artigo"/>
    <w:basedOn w:val="Normal"/>
    <w:rsid w:val="009D7F4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normal">
    <w:name w:val="ecxmsonormal"/>
    <w:basedOn w:val="Normal"/>
    <w:rsid w:val="006D0C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6D0CE7"/>
    <w:rPr>
      <w:vertAlign w:val="superscript"/>
    </w:rPr>
  </w:style>
  <w:style w:type="paragraph" w:styleId="Cabealho">
    <w:name w:val="header"/>
    <w:basedOn w:val="Normal"/>
    <w:link w:val="CabealhoChar"/>
    <w:uiPriority w:val="99"/>
    <w:semiHidden/>
    <w:unhideWhenUsed/>
    <w:rsid w:val="0002566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25665"/>
  </w:style>
  <w:style w:type="paragraph" w:styleId="Rodap">
    <w:name w:val="footer"/>
    <w:basedOn w:val="Normal"/>
    <w:link w:val="RodapChar"/>
    <w:uiPriority w:val="99"/>
    <w:semiHidden/>
    <w:unhideWhenUsed/>
    <w:rsid w:val="0002566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25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4438">
      <w:bodyDiv w:val="1"/>
      <w:marLeft w:val="0"/>
      <w:marRight w:val="0"/>
      <w:marTop w:val="0"/>
      <w:marBottom w:val="0"/>
      <w:divBdr>
        <w:top w:val="none" w:sz="0" w:space="0" w:color="auto"/>
        <w:left w:val="none" w:sz="0" w:space="0" w:color="auto"/>
        <w:bottom w:val="none" w:sz="0" w:space="0" w:color="auto"/>
        <w:right w:val="none" w:sz="0" w:space="0" w:color="auto"/>
      </w:divBdr>
    </w:div>
    <w:div w:id="610011067">
      <w:bodyDiv w:val="1"/>
      <w:marLeft w:val="0"/>
      <w:marRight w:val="0"/>
      <w:marTop w:val="0"/>
      <w:marBottom w:val="0"/>
      <w:divBdr>
        <w:top w:val="none" w:sz="0" w:space="0" w:color="auto"/>
        <w:left w:val="none" w:sz="0" w:space="0" w:color="auto"/>
        <w:bottom w:val="none" w:sz="0" w:space="0" w:color="auto"/>
        <w:right w:val="none" w:sz="0" w:space="0" w:color="auto"/>
      </w:divBdr>
      <w:divsChild>
        <w:div w:id="657423359">
          <w:marLeft w:val="720"/>
          <w:marRight w:val="0"/>
          <w:marTop w:val="0"/>
          <w:marBottom w:val="0"/>
          <w:divBdr>
            <w:top w:val="none" w:sz="0" w:space="0" w:color="auto"/>
            <w:left w:val="none" w:sz="0" w:space="0" w:color="auto"/>
            <w:bottom w:val="none" w:sz="0" w:space="0" w:color="auto"/>
            <w:right w:val="none" w:sz="0" w:space="0" w:color="auto"/>
          </w:divBdr>
        </w:div>
        <w:div w:id="58596700">
          <w:marLeft w:val="720"/>
          <w:marRight w:val="0"/>
          <w:marTop w:val="0"/>
          <w:marBottom w:val="0"/>
          <w:divBdr>
            <w:top w:val="none" w:sz="0" w:space="0" w:color="auto"/>
            <w:left w:val="none" w:sz="0" w:space="0" w:color="auto"/>
            <w:bottom w:val="none" w:sz="0" w:space="0" w:color="auto"/>
            <w:right w:val="none" w:sz="0" w:space="0" w:color="auto"/>
          </w:divBdr>
        </w:div>
        <w:div w:id="1280186561">
          <w:marLeft w:val="720"/>
          <w:marRight w:val="0"/>
          <w:marTop w:val="0"/>
          <w:marBottom w:val="0"/>
          <w:divBdr>
            <w:top w:val="none" w:sz="0" w:space="0" w:color="auto"/>
            <w:left w:val="none" w:sz="0" w:space="0" w:color="auto"/>
            <w:bottom w:val="none" w:sz="0" w:space="0" w:color="auto"/>
            <w:right w:val="none" w:sz="0" w:space="0" w:color="auto"/>
          </w:divBdr>
        </w:div>
        <w:div w:id="919945461">
          <w:marLeft w:val="720"/>
          <w:marRight w:val="0"/>
          <w:marTop w:val="0"/>
          <w:marBottom w:val="0"/>
          <w:divBdr>
            <w:top w:val="none" w:sz="0" w:space="0" w:color="auto"/>
            <w:left w:val="none" w:sz="0" w:space="0" w:color="auto"/>
            <w:bottom w:val="none" w:sz="0" w:space="0" w:color="auto"/>
            <w:right w:val="none" w:sz="0" w:space="0" w:color="auto"/>
          </w:divBdr>
        </w:div>
        <w:div w:id="232401217">
          <w:marLeft w:val="720"/>
          <w:marRight w:val="0"/>
          <w:marTop w:val="0"/>
          <w:marBottom w:val="0"/>
          <w:divBdr>
            <w:top w:val="none" w:sz="0" w:space="0" w:color="auto"/>
            <w:left w:val="none" w:sz="0" w:space="0" w:color="auto"/>
            <w:bottom w:val="none" w:sz="0" w:space="0" w:color="auto"/>
            <w:right w:val="none" w:sz="0" w:space="0" w:color="auto"/>
          </w:divBdr>
        </w:div>
      </w:divsChild>
    </w:div>
    <w:div w:id="808549995">
      <w:bodyDiv w:val="1"/>
      <w:marLeft w:val="0"/>
      <w:marRight w:val="0"/>
      <w:marTop w:val="0"/>
      <w:marBottom w:val="0"/>
      <w:divBdr>
        <w:top w:val="none" w:sz="0" w:space="0" w:color="auto"/>
        <w:left w:val="none" w:sz="0" w:space="0" w:color="auto"/>
        <w:bottom w:val="none" w:sz="0" w:space="0" w:color="auto"/>
        <w:right w:val="none" w:sz="0" w:space="0" w:color="auto"/>
      </w:divBdr>
    </w:div>
    <w:div w:id="852647109">
      <w:bodyDiv w:val="1"/>
      <w:marLeft w:val="0"/>
      <w:marRight w:val="0"/>
      <w:marTop w:val="0"/>
      <w:marBottom w:val="0"/>
      <w:divBdr>
        <w:top w:val="none" w:sz="0" w:space="0" w:color="auto"/>
        <w:left w:val="none" w:sz="0" w:space="0" w:color="auto"/>
        <w:bottom w:val="none" w:sz="0" w:space="0" w:color="auto"/>
        <w:right w:val="none" w:sz="0" w:space="0" w:color="auto"/>
      </w:divBdr>
      <w:divsChild>
        <w:div w:id="2006543165">
          <w:marLeft w:val="0"/>
          <w:marRight w:val="0"/>
          <w:marTop w:val="0"/>
          <w:marBottom w:val="0"/>
          <w:divBdr>
            <w:top w:val="none" w:sz="0" w:space="0" w:color="auto"/>
            <w:left w:val="none" w:sz="0" w:space="0" w:color="auto"/>
            <w:bottom w:val="none" w:sz="0" w:space="0" w:color="auto"/>
            <w:right w:val="none" w:sz="0" w:space="0" w:color="auto"/>
          </w:divBdr>
        </w:div>
      </w:divsChild>
    </w:div>
    <w:div w:id="1482036343">
      <w:bodyDiv w:val="1"/>
      <w:marLeft w:val="0"/>
      <w:marRight w:val="0"/>
      <w:marTop w:val="0"/>
      <w:marBottom w:val="0"/>
      <w:divBdr>
        <w:top w:val="none" w:sz="0" w:space="0" w:color="auto"/>
        <w:left w:val="none" w:sz="0" w:space="0" w:color="auto"/>
        <w:bottom w:val="none" w:sz="0" w:space="0" w:color="auto"/>
        <w:right w:val="none" w:sz="0" w:space="0" w:color="auto"/>
      </w:divBdr>
    </w:div>
    <w:div w:id="1617367295">
      <w:bodyDiv w:val="1"/>
      <w:marLeft w:val="0"/>
      <w:marRight w:val="0"/>
      <w:marTop w:val="0"/>
      <w:marBottom w:val="0"/>
      <w:divBdr>
        <w:top w:val="none" w:sz="0" w:space="0" w:color="auto"/>
        <w:left w:val="none" w:sz="0" w:space="0" w:color="auto"/>
        <w:bottom w:val="none" w:sz="0" w:space="0" w:color="auto"/>
        <w:right w:val="none" w:sz="0" w:space="0" w:color="auto"/>
      </w:divBdr>
      <w:divsChild>
        <w:div w:id="1999653942">
          <w:marLeft w:val="0"/>
          <w:marRight w:val="0"/>
          <w:marTop w:val="0"/>
          <w:marBottom w:val="0"/>
          <w:divBdr>
            <w:top w:val="none" w:sz="0" w:space="0" w:color="auto"/>
            <w:left w:val="none" w:sz="0" w:space="0" w:color="auto"/>
            <w:bottom w:val="none" w:sz="0" w:space="0" w:color="auto"/>
            <w:right w:val="none" w:sz="0" w:space="0" w:color="auto"/>
          </w:divBdr>
        </w:div>
      </w:divsChild>
    </w:div>
    <w:div w:id="20929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wellington.silva@cedu.ufal.br" TargetMode="External"/><Relationship Id="rId1" Type="http://schemas.openxmlformats.org/officeDocument/2006/relationships/hyperlink" Target="mailto:noemi_bi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F5BC-472B-4DF7-B997-17252E84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6058</Words>
  <Characters>32714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Dell</cp:lastModifiedBy>
  <cp:revision>3</cp:revision>
  <dcterms:created xsi:type="dcterms:W3CDTF">2019-05-28T12:17:00Z</dcterms:created>
  <dcterms:modified xsi:type="dcterms:W3CDTF">2019-05-28T12:17:00Z</dcterms:modified>
</cp:coreProperties>
</file>