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26D29" w:rsidRDefault="00BA3A5A" w:rsidP="00334837">
      <w:pPr>
        <w:pStyle w:val="Ttulo1"/>
        <w:spacing w:before="0" w:line="240" w:lineRule="auto"/>
        <w:ind w:firstLine="709"/>
        <w:jc w:val="center"/>
        <w:rPr>
          <w:rFonts w:ascii="Times New Roman" w:hAnsi="Times New Roman" w:cs="Times New Roman"/>
          <w:b/>
          <w:color w:val="000000" w:themeColor="text1"/>
          <w:sz w:val="24"/>
          <w:szCs w:val="24"/>
        </w:rPr>
      </w:pPr>
      <w:bookmarkStart w:id="0" w:name="_Toc523997455"/>
      <w:r w:rsidRPr="0017779D">
        <w:rPr>
          <w:rFonts w:ascii="Times New Roman" w:hAnsi="Times New Roman" w:cs="Times New Roman"/>
          <w:b/>
          <w:color w:val="000000" w:themeColor="text1"/>
          <w:sz w:val="24"/>
          <w:szCs w:val="24"/>
        </w:rPr>
        <w:t>ELUCUBRAÇÕES LUNARES SOBRE MEIOS DE COMUNICAÇÃO — AS EXTENSÕES E A QUESTÃO DA VONTADE INERENTE</w:t>
      </w:r>
      <w:bookmarkEnd w:id="0"/>
    </w:p>
    <w:p w:rsidR="00BA3A5A" w:rsidRPr="00BA3A5A" w:rsidRDefault="00BA3A5A" w:rsidP="00334837">
      <w:pPr>
        <w:spacing w:line="240" w:lineRule="auto"/>
      </w:pPr>
    </w:p>
    <w:p w:rsidR="00BA3A5A" w:rsidRDefault="00BA3A5A" w:rsidP="00334837">
      <w:pPr>
        <w:spacing w:after="0" w:line="240" w:lineRule="auto"/>
        <w:jc w:val="center"/>
        <w:rPr>
          <w:rFonts w:ascii="Times New Roman" w:hAnsi="Times New Roman" w:cs="Times New Roman"/>
          <w:b/>
          <w:color w:val="000000" w:themeColor="text1"/>
          <w:sz w:val="24"/>
          <w:szCs w:val="24"/>
          <w:lang w:val="en-US"/>
        </w:rPr>
      </w:pPr>
      <w:r w:rsidRPr="009F3EF1">
        <w:rPr>
          <w:rFonts w:ascii="Times New Roman" w:hAnsi="Times New Roman" w:cs="Times New Roman"/>
          <w:b/>
          <w:color w:val="000000" w:themeColor="text1"/>
          <w:sz w:val="24"/>
          <w:szCs w:val="24"/>
          <w:lang w:val="en-US"/>
        </w:rPr>
        <w:t>MOONY L</w:t>
      </w:r>
      <w:r w:rsidRPr="0017779D">
        <w:rPr>
          <w:rFonts w:ascii="Times New Roman" w:hAnsi="Times New Roman" w:cs="Times New Roman"/>
          <w:b/>
          <w:color w:val="000000" w:themeColor="text1"/>
          <w:sz w:val="24"/>
          <w:szCs w:val="24"/>
          <w:lang w:val="en-US"/>
        </w:rPr>
        <w:t>UCUBRATION</w:t>
      </w:r>
      <w:r>
        <w:rPr>
          <w:rFonts w:ascii="Times New Roman" w:hAnsi="Times New Roman" w:cs="Times New Roman"/>
          <w:b/>
          <w:color w:val="000000" w:themeColor="text1"/>
          <w:sz w:val="24"/>
          <w:szCs w:val="24"/>
          <w:lang w:val="en-US"/>
        </w:rPr>
        <w:t>S</w:t>
      </w:r>
      <w:r w:rsidRPr="0017779D">
        <w:rPr>
          <w:rFonts w:ascii="Times New Roman" w:hAnsi="Times New Roman" w:cs="Times New Roman"/>
          <w:b/>
          <w:color w:val="000000" w:themeColor="text1"/>
          <w:sz w:val="24"/>
          <w:szCs w:val="24"/>
          <w:lang w:val="en-US"/>
        </w:rPr>
        <w:t xml:space="preserve"> ABOUT THE MEDIA </w:t>
      </w:r>
      <w:r w:rsidR="00843F3C">
        <w:rPr>
          <w:rFonts w:ascii="Times New Roman" w:hAnsi="Times New Roman" w:cs="Times New Roman"/>
          <w:b/>
          <w:color w:val="000000" w:themeColor="text1"/>
          <w:sz w:val="24"/>
          <w:szCs w:val="24"/>
          <w:lang w:val="en-US"/>
        </w:rPr>
        <w:t>—</w:t>
      </w:r>
      <w:r w:rsidRPr="0017779D">
        <w:rPr>
          <w:rFonts w:ascii="Times New Roman" w:hAnsi="Times New Roman" w:cs="Times New Roman"/>
          <w:b/>
          <w:color w:val="000000" w:themeColor="text1"/>
          <w:sz w:val="24"/>
          <w:szCs w:val="24"/>
          <w:lang w:val="en-US"/>
        </w:rPr>
        <w:t xml:space="preserve"> THE EXTENSIONS AND THE QUESTION OF THE INHERENT WILL</w:t>
      </w:r>
    </w:p>
    <w:p w:rsidR="00BA3A5A" w:rsidRPr="0017779D" w:rsidRDefault="00BA3A5A" w:rsidP="00334837">
      <w:pPr>
        <w:spacing w:after="0" w:line="240" w:lineRule="auto"/>
        <w:jc w:val="center"/>
        <w:rPr>
          <w:rFonts w:ascii="Times New Roman" w:hAnsi="Times New Roman" w:cs="Times New Roman"/>
          <w:b/>
          <w:color w:val="000000" w:themeColor="text1"/>
          <w:sz w:val="24"/>
          <w:szCs w:val="24"/>
          <w:lang w:val="en-US"/>
        </w:rPr>
      </w:pPr>
    </w:p>
    <w:p w:rsidR="00A26D29" w:rsidRDefault="00BA3A5A" w:rsidP="00334837">
      <w:pPr>
        <w:spacing w:after="0" w:line="240" w:lineRule="auto"/>
        <w:ind w:firstLine="709"/>
        <w:jc w:val="center"/>
        <w:rPr>
          <w:rFonts w:ascii="Times New Roman" w:hAnsi="Times New Roman" w:cs="Times New Roman"/>
          <w:b/>
          <w:color w:val="000000" w:themeColor="text1"/>
          <w:sz w:val="24"/>
          <w:szCs w:val="24"/>
        </w:rPr>
      </w:pPr>
      <w:r w:rsidRPr="00BA3A5A">
        <w:rPr>
          <w:rFonts w:ascii="Times New Roman" w:hAnsi="Times New Roman" w:cs="Times New Roman"/>
          <w:b/>
          <w:color w:val="000000" w:themeColor="text1"/>
          <w:sz w:val="24"/>
          <w:szCs w:val="24"/>
        </w:rPr>
        <w:t>ELUCCIONES LUNARES SOBRE MEDIOS DE COMUNICACIÓN -</w:t>
      </w:r>
      <w:r w:rsidR="00843F3C">
        <w:rPr>
          <w:rFonts w:ascii="Times New Roman" w:hAnsi="Times New Roman" w:cs="Times New Roman"/>
          <w:b/>
          <w:color w:val="000000" w:themeColor="text1"/>
          <w:sz w:val="24"/>
          <w:szCs w:val="24"/>
        </w:rPr>
        <w:t>—</w:t>
      </w:r>
      <w:r w:rsidRPr="00BA3A5A">
        <w:rPr>
          <w:rFonts w:ascii="Times New Roman" w:hAnsi="Times New Roman" w:cs="Times New Roman"/>
          <w:b/>
          <w:color w:val="000000" w:themeColor="text1"/>
          <w:sz w:val="24"/>
          <w:szCs w:val="24"/>
        </w:rPr>
        <w:t xml:space="preserve"> LAS EXTENSIONES Y LA CUESTIÓN DE LA VOLUNTAD INHERENTE</w:t>
      </w:r>
    </w:p>
    <w:p w:rsidR="00BA3A5A" w:rsidRPr="00BA3A5A" w:rsidRDefault="00BA3A5A" w:rsidP="00BA3A5A">
      <w:pPr>
        <w:spacing w:after="0" w:line="240" w:lineRule="auto"/>
        <w:ind w:firstLine="709"/>
        <w:jc w:val="center"/>
        <w:rPr>
          <w:rFonts w:ascii="Times New Roman" w:hAnsi="Times New Roman" w:cs="Times New Roman"/>
          <w:b/>
          <w:color w:val="000000" w:themeColor="text1"/>
          <w:sz w:val="24"/>
          <w:szCs w:val="24"/>
        </w:rPr>
      </w:pPr>
    </w:p>
    <w:p w:rsidR="00A26D29" w:rsidRPr="0017779D" w:rsidRDefault="007A320D" w:rsidP="004961D8">
      <w:pPr>
        <w:spacing w:after="0" w:line="360" w:lineRule="auto"/>
        <w:ind w:firstLine="709"/>
        <w:jc w:val="right"/>
        <w:rPr>
          <w:rFonts w:ascii="Times New Roman" w:hAnsi="Times New Roman" w:cs="Times New Roman"/>
          <w:color w:val="000000" w:themeColor="text1"/>
          <w:sz w:val="24"/>
          <w:szCs w:val="24"/>
        </w:rPr>
      </w:pPr>
      <w:r w:rsidRPr="0017779D">
        <w:rPr>
          <w:rFonts w:ascii="Times New Roman" w:hAnsi="Times New Roman" w:cs="Times New Roman"/>
          <w:color w:val="000000" w:themeColor="text1"/>
          <w:sz w:val="24"/>
          <w:szCs w:val="24"/>
        </w:rPr>
        <w:t xml:space="preserve">Cícero </w:t>
      </w:r>
      <w:proofErr w:type="spellStart"/>
      <w:r w:rsidRPr="0017779D">
        <w:rPr>
          <w:rFonts w:ascii="Times New Roman" w:hAnsi="Times New Roman" w:cs="Times New Roman"/>
          <w:color w:val="000000" w:themeColor="text1"/>
          <w:sz w:val="24"/>
          <w:szCs w:val="24"/>
        </w:rPr>
        <w:t>Mayk</w:t>
      </w:r>
      <w:proofErr w:type="spellEnd"/>
      <w:r w:rsidRPr="0017779D">
        <w:rPr>
          <w:rFonts w:ascii="Times New Roman" w:hAnsi="Times New Roman" w:cs="Times New Roman"/>
          <w:color w:val="000000" w:themeColor="text1"/>
          <w:sz w:val="24"/>
          <w:szCs w:val="24"/>
        </w:rPr>
        <w:t xml:space="preserve"> Oliveira</w:t>
      </w:r>
      <w:r w:rsidRPr="0017779D">
        <w:rPr>
          <w:rStyle w:val="Refdenotaderodap"/>
          <w:rFonts w:ascii="Times New Roman" w:hAnsi="Times New Roman" w:cs="Times New Roman"/>
          <w:color w:val="000000" w:themeColor="text1"/>
          <w:sz w:val="24"/>
          <w:szCs w:val="24"/>
        </w:rPr>
        <w:footnoteReference w:id="1"/>
      </w:r>
      <w:r>
        <w:rPr>
          <w:rFonts w:ascii="Times New Roman" w:hAnsi="Times New Roman" w:cs="Times New Roman"/>
          <w:color w:val="000000" w:themeColor="text1"/>
          <w:sz w:val="24"/>
          <w:szCs w:val="24"/>
        </w:rPr>
        <w:t>;</w:t>
      </w:r>
      <w:r>
        <w:rPr>
          <w:rFonts w:ascii="Times New Roman" w:hAnsi="Times New Roman" w:cs="Times New Roman"/>
          <w:color w:val="000000" w:themeColor="text1"/>
          <w:sz w:val="24"/>
          <w:szCs w:val="24"/>
        </w:rPr>
        <w:t xml:space="preserve"> </w:t>
      </w:r>
      <w:r w:rsidR="0056753A" w:rsidRPr="0017779D">
        <w:rPr>
          <w:rFonts w:ascii="Times New Roman" w:hAnsi="Times New Roman" w:cs="Times New Roman"/>
          <w:color w:val="000000" w:themeColor="text1"/>
          <w:sz w:val="24"/>
          <w:szCs w:val="24"/>
        </w:rPr>
        <w:t>Wellington Amâncio da Silva</w:t>
      </w:r>
      <w:r w:rsidR="0056753A" w:rsidRPr="0017779D">
        <w:rPr>
          <w:rStyle w:val="Refdenotaderodap"/>
          <w:rFonts w:ascii="Times New Roman" w:hAnsi="Times New Roman" w:cs="Times New Roman"/>
          <w:color w:val="000000" w:themeColor="text1"/>
          <w:sz w:val="24"/>
          <w:szCs w:val="24"/>
        </w:rPr>
        <w:footnoteReference w:id="2"/>
      </w:r>
      <w:r w:rsidR="0056753A">
        <w:rPr>
          <w:rFonts w:ascii="Times New Roman" w:hAnsi="Times New Roman" w:cs="Times New Roman"/>
          <w:color w:val="000000" w:themeColor="text1"/>
          <w:sz w:val="24"/>
          <w:szCs w:val="24"/>
        </w:rPr>
        <w:t xml:space="preserve"> </w:t>
      </w:r>
      <w:bookmarkStart w:id="1" w:name="_GoBack"/>
      <w:bookmarkEnd w:id="1"/>
    </w:p>
    <w:p w:rsidR="00142C31" w:rsidRPr="0017779D" w:rsidRDefault="00142C31" w:rsidP="004961D8">
      <w:pPr>
        <w:spacing w:after="0" w:line="360" w:lineRule="auto"/>
        <w:ind w:firstLine="709"/>
        <w:jc w:val="right"/>
        <w:rPr>
          <w:rFonts w:ascii="Times New Roman" w:hAnsi="Times New Roman" w:cs="Times New Roman"/>
          <w:color w:val="000000" w:themeColor="text1"/>
          <w:sz w:val="24"/>
          <w:szCs w:val="24"/>
        </w:rPr>
      </w:pPr>
    </w:p>
    <w:p w:rsidR="008452CD" w:rsidRPr="0017779D" w:rsidRDefault="00D65A08" w:rsidP="00BA3A5A">
      <w:pPr>
        <w:spacing w:after="0" w:line="360" w:lineRule="auto"/>
        <w:jc w:val="center"/>
        <w:rPr>
          <w:rFonts w:ascii="Times New Roman" w:hAnsi="Times New Roman" w:cs="Times New Roman"/>
          <w:b/>
          <w:color w:val="000000" w:themeColor="text1"/>
          <w:sz w:val="24"/>
          <w:szCs w:val="24"/>
        </w:rPr>
      </w:pPr>
      <w:r w:rsidRPr="0017779D">
        <w:rPr>
          <w:rFonts w:ascii="Times New Roman" w:hAnsi="Times New Roman" w:cs="Times New Roman"/>
          <w:b/>
          <w:color w:val="000000" w:themeColor="text1"/>
          <w:sz w:val="24"/>
          <w:szCs w:val="24"/>
        </w:rPr>
        <w:t>RESUMO</w:t>
      </w:r>
    </w:p>
    <w:p w:rsidR="00214F95" w:rsidRPr="0017779D" w:rsidRDefault="00214F95" w:rsidP="00BA3A5A">
      <w:pPr>
        <w:spacing w:after="0" w:line="240" w:lineRule="auto"/>
        <w:jc w:val="both"/>
        <w:rPr>
          <w:rFonts w:ascii="Times New Roman" w:hAnsi="Times New Roman" w:cs="Times New Roman"/>
          <w:color w:val="000000" w:themeColor="text1"/>
          <w:sz w:val="24"/>
          <w:szCs w:val="24"/>
        </w:rPr>
      </w:pPr>
      <w:r w:rsidRPr="0017779D">
        <w:rPr>
          <w:rFonts w:ascii="Times New Roman" w:hAnsi="Times New Roman" w:cs="Times New Roman"/>
          <w:color w:val="000000" w:themeColor="text1"/>
          <w:sz w:val="24"/>
          <w:szCs w:val="24"/>
        </w:rPr>
        <w:t xml:space="preserve">Este texto livre, esboçado à duas mãos é o resultado de </w:t>
      </w:r>
      <w:r w:rsidR="00D65A08" w:rsidRPr="0017779D">
        <w:rPr>
          <w:rFonts w:ascii="Times New Roman" w:hAnsi="Times New Roman" w:cs="Times New Roman"/>
          <w:color w:val="000000" w:themeColor="text1"/>
          <w:sz w:val="24"/>
          <w:szCs w:val="24"/>
        </w:rPr>
        <w:t xml:space="preserve">uma </w:t>
      </w:r>
      <w:r w:rsidRPr="0017779D">
        <w:rPr>
          <w:rFonts w:ascii="Times New Roman" w:hAnsi="Times New Roman" w:cs="Times New Roman"/>
          <w:color w:val="000000" w:themeColor="text1"/>
          <w:sz w:val="24"/>
          <w:szCs w:val="24"/>
        </w:rPr>
        <w:t>mesa redonda</w:t>
      </w:r>
      <w:r w:rsidR="00D65A08" w:rsidRPr="0017779D">
        <w:rPr>
          <w:rFonts w:ascii="Times New Roman" w:hAnsi="Times New Roman" w:cs="Times New Roman"/>
          <w:color w:val="000000" w:themeColor="text1"/>
          <w:sz w:val="24"/>
          <w:szCs w:val="24"/>
        </w:rPr>
        <w:t xml:space="preserve">, no âmbito da reunião do GT Nietzsche e Indigenciação. </w:t>
      </w:r>
      <w:r w:rsidR="006529F5" w:rsidRPr="0017779D">
        <w:rPr>
          <w:rFonts w:ascii="Times New Roman" w:hAnsi="Times New Roman" w:cs="Times New Roman"/>
          <w:color w:val="000000" w:themeColor="text1"/>
          <w:sz w:val="24"/>
          <w:szCs w:val="24"/>
        </w:rPr>
        <w:t xml:space="preserve">É fruto de leituras e discussões </w:t>
      </w:r>
      <w:r w:rsidR="00C97A7D" w:rsidRPr="0017779D">
        <w:rPr>
          <w:rFonts w:ascii="Times New Roman" w:hAnsi="Times New Roman" w:cs="Times New Roman"/>
          <w:color w:val="000000" w:themeColor="text1"/>
          <w:sz w:val="24"/>
          <w:szCs w:val="24"/>
        </w:rPr>
        <w:t>livres,</w:t>
      </w:r>
      <w:r w:rsidR="006529F5" w:rsidRPr="0017779D">
        <w:rPr>
          <w:rFonts w:ascii="Times New Roman" w:hAnsi="Times New Roman" w:cs="Times New Roman"/>
          <w:color w:val="000000" w:themeColor="text1"/>
          <w:sz w:val="24"/>
          <w:szCs w:val="24"/>
        </w:rPr>
        <w:t xml:space="preserve"> </w:t>
      </w:r>
      <w:r w:rsidR="00E57BA7" w:rsidRPr="0017779D">
        <w:rPr>
          <w:rFonts w:ascii="Times New Roman" w:hAnsi="Times New Roman" w:cs="Times New Roman"/>
          <w:color w:val="000000" w:themeColor="text1"/>
          <w:sz w:val="24"/>
          <w:szCs w:val="24"/>
        </w:rPr>
        <w:t xml:space="preserve">acerca </w:t>
      </w:r>
      <w:r w:rsidR="001D0B50" w:rsidRPr="0017779D">
        <w:rPr>
          <w:rFonts w:ascii="Times New Roman" w:hAnsi="Times New Roman" w:cs="Times New Roman"/>
          <w:color w:val="000000" w:themeColor="text1"/>
          <w:sz w:val="24"/>
          <w:szCs w:val="24"/>
        </w:rPr>
        <w:t xml:space="preserve">de alguns </w:t>
      </w:r>
      <w:r w:rsidR="008966D7" w:rsidRPr="0017779D">
        <w:rPr>
          <w:rFonts w:ascii="Times New Roman" w:hAnsi="Times New Roman" w:cs="Times New Roman"/>
          <w:color w:val="000000" w:themeColor="text1"/>
          <w:sz w:val="24"/>
          <w:szCs w:val="24"/>
        </w:rPr>
        <w:t>pontos</w:t>
      </w:r>
      <w:r w:rsidR="00012A0E" w:rsidRPr="0017779D">
        <w:rPr>
          <w:rFonts w:ascii="Times New Roman" w:hAnsi="Times New Roman" w:cs="Times New Roman"/>
          <w:color w:val="000000" w:themeColor="text1"/>
          <w:sz w:val="24"/>
          <w:szCs w:val="24"/>
        </w:rPr>
        <w:t xml:space="preserve"> de </w:t>
      </w:r>
      <w:r w:rsidR="00D65A08" w:rsidRPr="0017779D">
        <w:rPr>
          <w:rFonts w:ascii="Times New Roman" w:hAnsi="Times New Roman" w:cs="Times New Roman"/>
          <w:color w:val="000000" w:themeColor="text1"/>
          <w:sz w:val="24"/>
          <w:szCs w:val="24"/>
        </w:rPr>
        <w:t>Marshal</w:t>
      </w:r>
      <w:r w:rsidR="00AC38FD" w:rsidRPr="0017779D">
        <w:rPr>
          <w:rFonts w:ascii="Times New Roman" w:hAnsi="Times New Roman" w:cs="Times New Roman"/>
          <w:color w:val="000000" w:themeColor="text1"/>
          <w:sz w:val="24"/>
          <w:szCs w:val="24"/>
        </w:rPr>
        <w:t>l</w:t>
      </w:r>
      <w:r w:rsidR="00D65A08" w:rsidRPr="0017779D">
        <w:rPr>
          <w:rFonts w:ascii="Times New Roman" w:hAnsi="Times New Roman" w:cs="Times New Roman"/>
          <w:color w:val="000000" w:themeColor="text1"/>
          <w:sz w:val="24"/>
          <w:szCs w:val="24"/>
        </w:rPr>
        <w:t xml:space="preserve"> M</w:t>
      </w:r>
      <w:r w:rsidR="00AC38FD" w:rsidRPr="0017779D">
        <w:rPr>
          <w:rFonts w:ascii="Times New Roman" w:hAnsi="Times New Roman" w:cs="Times New Roman"/>
          <w:color w:val="000000" w:themeColor="text1"/>
          <w:sz w:val="24"/>
          <w:szCs w:val="24"/>
        </w:rPr>
        <w:t>cL</w:t>
      </w:r>
      <w:r w:rsidR="00D65A08" w:rsidRPr="0017779D">
        <w:rPr>
          <w:rFonts w:ascii="Times New Roman" w:hAnsi="Times New Roman" w:cs="Times New Roman"/>
          <w:color w:val="000000" w:themeColor="text1"/>
          <w:sz w:val="24"/>
          <w:szCs w:val="24"/>
        </w:rPr>
        <w:t>uha</w:t>
      </w:r>
      <w:r w:rsidR="00AC38FD" w:rsidRPr="0017779D">
        <w:rPr>
          <w:rFonts w:ascii="Times New Roman" w:hAnsi="Times New Roman" w:cs="Times New Roman"/>
          <w:color w:val="000000" w:themeColor="text1"/>
          <w:sz w:val="24"/>
          <w:szCs w:val="24"/>
        </w:rPr>
        <w:t>n</w:t>
      </w:r>
      <w:r w:rsidR="001D0B50" w:rsidRPr="0017779D">
        <w:rPr>
          <w:rFonts w:ascii="Times New Roman" w:hAnsi="Times New Roman" w:cs="Times New Roman"/>
          <w:color w:val="000000" w:themeColor="text1"/>
          <w:sz w:val="24"/>
          <w:szCs w:val="24"/>
        </w:rPr>
        <w:t xml:space="preserve"> e de Michel Foucault</w:t>
      </w:r>
      <w:r w:rsidR="005654DE" w:rsidRPr="0017779D">
        <w:rPr>
          <w:rFonts w:ascii="Times New Roman" w:hAnsi="Times New Roman" w:cs="Times New Roman"/>
          <w:color w:val="000000" w:themeColor="text1"/>
          <w:sz w:val="24"/>
          <w:szCs w:val="24"/>
        </w:rPr>
        <w:t xml:space="preserve">, </w:t>
      </w:r>
      <w:r w:rsidR="00B03224" w:rsidRPr="0017779D">
        <w:rPr>
          <w:rFonts w:ascii="Times New Roman" w:hAnsi="Times New Roman" w:cs="Times New Roman"/>
          <w:color w:val="000000" w:themeColor="text1"/>
          <w:sz w:val="24"/>
          <w:szCs w:val="24"/>
        </w:rPr>
        <w:t xml:space="preserve">sem utilizá-los sempre como esteio da discussão, </w:t>
      </w:r>
      <w:r w:rsidR="005654DE" w:rsidRPr="0017779D">
        <w:rPr>
          <w:rFonts w:ascii="Times New Roman" w:hAnsi="Times New Roman" w:cs="Times New Roman"/>
          <w:color w:val="000000" w:themeColor="text1"/>
          <w:sz w:val="24"/>
          <w:szCs w:val="24"/>
        </w:rPr>
        <w:t xml:space="preserve">no objetivo de compreender </w:t>
      </w:r>
      <w:r w:rsidR="001D0B50" w:rsidRPr="0017779D">
        <w:rPr>
          <w:rFonts w:ascii="Times New Roman" w:hAnsi="Times New Roman" w:cs="Times New Roman"/>
          <w:color w:val="000000" w:themeColor="text1"/>
          <w:sz w:val="24"/>
          <w:szCs w:val="24"/>
        </w:rPr>
        <w:t>um pouco</w:t>
      </w:r>
      <w:r w:rsidR="00D65A08" w:rsidRPr="0017779D">
        <w:rPr>
          <w:rFonts w:ascii="Times New Roman" w:hAnsi="Times New Roman" w:cs="Times New Roman"/>
          <w:color w:val="000000" w:themeColor="text1"/>
          <w:sz w:val="24"/>
          <w:szCs w:val="24"/>
        </w:rPr>
        <w:t xml:space="preserve"> </w:t>
      </w:r>
      <w:r w:rsidR="005654DE" w:rsidRPr="0017779D">
        <w:rPr>
          <w:rFonts w:ascii="Times New Roman" w:hAnsi="Times New Roman" w:cs="Times New Roman"/>
          <w:color w:val="000000" w:themeColor="text1"/>
          <w:sz w:val="24"/>
          <w:szCs w:val="24"/>
        </w:rPr>
        <w:t>d</w:t>
      </w:r>
      <w:r w:rsidR="00D65A08" w:rsidRPr="0017779D">
        <w:rPr>
          <w:rFonts w:ascii="Times New Roman" w:hAnsi="Times New Roman" w:cs="Times New Roman"/>
          <w:color w:val="000000" w:themeColor="text1"/>
          <w:sz w:val="24"/>
          <w:szCs w:val="24"/>
        </w:rPr>
        <w:t xml:space="preserve">o </w:t>
      </w:r>
      <w:r w:rsidR="00012A0E" w:rsidRPr="0017779D">
        <w:rPr>
          <w:rFonts w:ascii="Times New Roman" w:hAnsi="Times New Roman" w:cs="Times New Roman"/>
          <w:color w:val="000000" w:themeColor="text1"/>
          <w:sz w:val="24"/>
          <w:szCs w:val="24"/>
        </w:rPr>
        <w:t xml:space="preserve">contexto </w:t>
      </w:r>
      <w:r w:rsidR="00E57BA7" w:rsidRPr="0017779D">
        <w:rPr>
          <w:rFonts w:ascii="Times New Roman" w:hAnsi="Times New Roman" w:cs="Times New Roman"/>
          <w:color w:val="000000" w:themeColor="text1"/>
          <w:sz w:val="24"/>
          <w:szCs w:val="24"/>
        </w:rPr>
        <w:t>do ser social, no tempo presente e relativamente à</w:t>
      </w:r>
      <w:r w:rsidR="005654DE" w:rsidRPr="0017779D">
        <w:rPr>
          <w:rFonts w:ascii="Times New Roman" w:hAnsi="Times New Roman" w:cs="Times New Roman"/>
          <w:color w:val="000000" w:themeColor="text1"/>
          <w:sz w:val="24"/>
          <w:szCs w:val="24"/>
        </w:rPr>
        <w:t>s interações midiáticas</w:t>
      </w:r>
      <w:r w:rsidR="001D0B50" w:rsidRPr="0017779D">
        <w:rPr>
          <w:rFonts w:ascii="Times New Roman" w:hAnsi="Times New Roman" w:cs="Times New Roman"/>
          <w:color w:val="000000" w:themeColor="text1"/>
          <w:sz w:val="24"/>
          <w:szCs w:val="24"/>
        </w:rPr>
        <w:t xml:space="preserve"> cotidianas</w:t>
      </w:r>
      <w:r w:rsidR="00D65A08" w:rsidRPr="0017779D">
        <w:rPr>
          <w:rFonts w:ascii="Times New Roman" w:hAnsi="Times New Roman" w:cs="Times New Roman"/>
          <w:color w:val="000000" w:themeColor="text1"/>
          <w:sz w:val="24"/>
          <w:szCs w:val="24"/>
        </w:rPr>
        <w:t>.</w:t>
      </w:r>
      <w:r w:rsidR="0034080A" w:rsidRPr="0017779D">
        <w:rPr>
          <w:rFonts w:ascii="Times New Roman" w:hAnsi="Times New Roman" w:cs="Times New Roman"/>
          <w:color w:val="000000" w:themeColor="text1"/>
          <w:sz w:val="24"/>
          <w:szCs w:val="24"/>
        </w:rPr>
        <w:t xml:space="preserve"> O presente texto fora desenvolvido utilizando-se da investigação bibliog</w:t>
      </w:r>
      <w:r w:rsidR="00BA3A5A">
        <w:rPr>
          <w:rFonts w:ascii="Times New Roman" w:hAnsi="Times New Roman" w:cs="Times New Roman"/>
          <w:color w:val="000000" w:themeColor="text1"/>
          <w:sz w:val="24"/>
          <w:szCs w:val="24"/>
        </w:rPr>
        <w:t>ráfica e em discussão em grupo</w:t>
      </w:r>
      <w:r w:rsidR="00093923" w:rsidRPr="0017779D">
        <w:rPr>
          <w:rFonts w:ascii="Times New Roman" w:hAnsi="Times New Roman" w:cs="Times New Roman"/>
          <w:color w:val="000000" w:themeColor="text1"/>
          <w:sz w:val="24"/>
          <w:szCs w:val="24"/>
        </w:rPr>
        <w:t>. Para o jogo livre da presente narrativa-análise, utilizamos da metodologia desenvolvida por Feliciano de Mira, a Epistemologia Metafórica.</w:t>
      </w:r>
    </w:p>
    <w:p w:rsidR="008452CD" w:rsidRPr="0017779D" w:rsidRDefault="008452CD" w:rsidP="00BA3A5A">
      <w:pPr>
        <w:spacing w:after="0" w:line="240" w:lineRule="auto"/>
        <w:jc w:val="both"/>
        <w:rPr>
          <w:rFonts w:ascii="Times New Roman" w:hAnsi="Times New Roman" w:cs="Times New Roman"/>
          <w:color w:val="000000" w:themeColor="text1"/>
          <w:sz w:val="24"/>
          <w:szCs w:val="24"/>
        </w:rPr>
      </w:pPr>
      <w:r w:rsidRPr="0017779D">
        <w:rPr>
          <w:rFonts w:ascii="Times New Roman" w:hAnsi="Times New Roman" w:cs="Times New Roman"/>
          <w:b/>
          <w:color w:val="000000" w:themeColor="text1"/>
          <w:sz w:val="24"/>
          <w:szCs w:val="24"/>
        </w:rPr>
        <w:t>Palavras-chave</w:t>
      </w:r>
      <w:r w:rsidRPr="0017779D">
        <w:rPr>
          <w:rFonts w:ascii="Times New Roman" w:hAnsi="Times New Roman" w:cs="Times New Roman"/>
          <w:color w:val="000000" w:themeColor="text1"/>
          <w:sz w:val="24"/>
          <w:szCs w:val="24"/>
        </w:rPr>
        <w:t>:</w:t>
      </w:r>
      <w:r w:rsidR="001616F3" w:rsidRPr="0017779D">
        <w:rPr>
          <w:rFonts w:ascii="Times New Roman" w:hAnsi="Times New Roman" w:cs="Times New Roman"/>
          <w:color w:val="000000" w:themeColor="text1"/>
          <w:sz w:val="24"/>
          <w:szCs w:val="24"/>
        </w:rPr>
        <w:t xml:space="preserve"> Meio de Comunicação de Massa;</w:t>
      </w:r>
      <w:r w:rsidR="00012A0E" w:rsidRPr="0017779D">
        <w:rPr>
          <w:rFonts w:ascii="Times New Roman" w:hAnsi="Times New Roman" w:cs="Times New Roman"/>
          <w:color w:val="000000" w:themeColor="text1"/>
          <w:sz w:val="24"/>
          <w:szCs w:val="24"/>
        </w:rPr>
        <w:t xml:space="preserve"> Marshall McLuhan; Inerência da Vontade</w:t>
      </w:r>
    </w:p>
    <w:p w:rsidR="001616F3" w:rsidRPr="0017779D" w:rsidRDefault="001616F3" w:rsidP="004961D8">
      <w:pPr>
        <w:spacing w:after="0" w:line="360" w:lineRule="auto"/>
        <w:ind w:firstLine="709"/>
        <w:jc w:val="both"/>
        <w:rPr>
          <w:rFonts w:ascii="Times New Roman" w:hAnsi="Times New Roman" w:cs="Times New Roman"/>
          <w:color w:val="000000" w:themeColor="text1"/>
          <w:sz w:val="24"/>
          <w:szCs w:val="24"/>
        </w:rPr>
      </w:pPr>
    </w:p>
    <w:p w:rsidR="00142C31" w:rsidRPr="0017779D" w:rsidRDefault="00142C31" w:rsidP="004961D8">
      <w:pPr>
        <w:spacing w:after="0" w:line="360" w:lineRule="auto"/>
        <w:ind w:firstLine="709"/>
        <w:jc w:val="both"/>
        <w:rPr>
          <w:rFonts w:ascii="Times New Roman" w:hAnsi="Times New Roman" w:cs="Times New Roman"/>
          <w:b/>
          <w:color w:val="000000" w:themeColor="text1"/>
          <w:sz w:val="24"/>
          <w:szCs w:val="24"/>
          <w:lang w:val="en-US"/>
        </w:rPr>
      </w:pPr>
    </w:p>
    <w:p w:rsidR="001E099B" w:rsidRPr="0017779D" w:rsidRDefault="001E099B" w:rsidP="00BA3A5A">
      <w:pPr>
        <w:spacing w:after="0" w:line="360" w:lineRule="auto"/>
        <w:jc w:val="center"/>
        <w:rPr>
          <w:rFonts w:ascii="Times New Roman" w:hAnsi="Times New Roman" w:cs="Times New Roman"/>
          <w:color w:val="000000" w:themeColor="text1"/>
          <w:sz w:val="24"/>
          <w:szCs w:val="24"/>
          <w:lang w:val="en-US"/>
        </w:rPr>
      </w:pPr>
      <w:r w:rsidRPr="0017779D">
        <w:rPr>
          <w:rFonts w:ascii="Times New Roman" w:hAnsi="Times New Roman" w:cs="Times New Roman"/>
          <w:b/>
          <w:color w:val="000000" w:themeColor="text1"/>
          <w:sz w:val="24"/>
          <w:szCs w:val="24"/>
          <w:lang w:val="en-US"/>
        </w:rPr>
        <w:t>SUMMARY</w:t>
      </w:r>
    </w:p>
    <w:p w:rsidR="001E099B" w:rsidRPr="0017779D" w:rsidRDefault="001E099B" w:rsidP="00BA3A5A">
      <w:pPr>
        <w:autoSpaceDE w:val="0"/>
        <w:autoSpaceDN w:val="0"/>
        <w:adjustRightInd w:val="0"/>
        <w:spacing w:after="0" w:line="240" w:lineRule="auto"/>
        <w:jc w:val="both"/>
        <w:rPr>
          <w:rFonts w:ascii="Times New Roman" w:hAnsi="Times New Roman" w:cs="Times New Roman"/>
          <w:color w:val="000000" w:themeColor="text1"/>
          <w:sz w:val="24"/>
          <w:szCs w:val="24"/>
          <w:lang w:val="en-GB"/>
        </w:rPr>
      </w:pPr>
      <w:r w:rsidRPr="0017779D">
        <w:rPr>
          <w:rFonts w:ascii="Times New Roman" w:hAnsi="Times New Roman" w:cs="Times New Roman"/>
          <w:color w:val="000000" w:themeColor="text1"/>
          <w:sz w:val="24"/>
          <w:szCs w:val="24"/>
          <w:lang w:val="en-US"/>
        </w:rPr>
        <w:t xml:space="preserve">This free text, sketched for two hands is the result of a roundtable, within the framework of the </w:t>
      </w:r>
      <w:r w:rsidRPr="0017779D">
        <w:rPr>
          <w:rFonts w:ascii="Times New Roman" w:hAnsi="Times New Roman" w:cs="Times New Roman"/>
          <w:i/>
          <w:color w:val="000000" w:themeColor="text1"/>
          <w:sz w:val="24"/>
          <w:szCs w:val="24"/>
          <w:lang w:val="en-US"/>
        </w:rPr>
        <w:t xml:space="preserve">Nietzsche and </w:t>
      </w:r>
      <w:proofErr w:type="spellStart"/>
      <w:r w:rsidRPr="0017779D">
        <w:rPr>
          <w:rFonts w:ascii="Times New Roman" w:hAnsi="Times New Roman" w:cs="Times New Roman"/>
          <w:i/>
          <w:color w:val="000000" w:themeColor="text1"/>
          <w:sz w:val="24"/>
          <w:szCs w:val="24"/>
          <w:lang w:val="en-US"/>
        </w:rPr>
        <w:t>Indigentation</w:t>
      </w:r>
      <w:proofErr w:type="spellEnd"/>
      <w:r w:rsidRPr="0017779D">
        <w:rPr>
          <w:rFonts w:ascii="Times New Roman" w:hAnsi="Times New Roman" w:cs="Times New Roman"/>
          <w:i/>
          <w:color w:val="000000" w:themeColor="text1"/>
          <w:sz w:val="24"/>
          <w:szCs w:val="24"/>
          <w:lang w:val="en-US"/>
        </w:rPr>
        <w:t xml:space="preserve"> </w:t>
      </w:r>
      <w:proofErr w:type="spellStart"/>
      <w:r w:rsidRPr="0017779D">
        <w:rPr>
          <w:rFonts w:ascii="Times New Roman" w:hAnsi="Times New Roman" w:cs="Times New Roman"/>
          <w:i/>
          <w:color w:val="000000" w:themeColor="text1"/>
          <w:sz w:val="24"/>
          <w:szCs w:val="24"/>
          <w:lang w:val="en-US"/>
        </w:rPr>
        <w:t>Reseach</w:t>
      </w:r>
      <w:proofErr w:type="spellEnd"/>
      <w:r w:rsidRPr="0017779D">
        <w:rPr>
          <w:rFonts w:ascii="Times New Roman" w:hAnsi="Times New Roman" w:cs="Times New Roman"/>
          <w:i/>
          <w:color w:val="000000" w:themeColor="text1"/>
          <w:sz w:val="24"/>
          <w:szCs w:val="24"/>
          <w:lang w:val="en-US"/>
        </w:rPr>
        <w:t xml:space="preserve"> Group</w:t>
      </w:r>
      <w:r w:rsidRPr="0017779D">
        <w:rPr>
          <w:rFonts w:ascii="Times New Roman" w:hAnsi="Times New Roman" w:cs="Times New Roman"/>
          <w:color w:val="000000" w:themeColor="text1"/>
          <w:sz w:val="24"/>
          <w:szCs w:val="24"/>
          <w:lang w:val="en-US"/>
        </w:rPr>
        <w:t xml:space="preserve"> meeting. It is the result of readings and informative discussions about </w:t>
      </w:r>
      <w:r w:rsidR="008966D7" w:rsidRPr="0017779D">
        <w:rPr>
          <w:rFonts w:ascii="Times New Roman" w:hAnsi="Times New Roman" w:cs="Times New Roman"/>
          <w:color w:val="000000" w:themeColor="text1"/>
          <w:sz w:val="24"/>
          <w:szCs w:val="24"/>
          <w:lang w:val="en-US"/>
        </w:rPr>
        <w:t>any points</w:t>
      </w:r>
      <w:r w:rsidR="00C97A7D" w:rsidRPr="0017779D">
        <w:rPr>
          <w:rFonts w:ascii="Times New Roman" w:hAnsi="Times New Roman" w:cs="Times New Roman"/>
          <w:color w:val="000000" w:themeColor="text1"/>
          <w:sz w:val="24"/>
          <w:szCs w:val="24"/>
          <w:lang w:val="en-US"/>
        </w:rPr>
        <w:t xml:space="preserve"> of Marshall McLuhan</w:t>
      </w:r>
      <w:r w:rsidRPr="0017779D">
        <w:rPr>
          <w:rFonts w:ascii="Times New Roman" w:hAnsi="Times New Roman" w:cs="Times New Roman"/>
          <w:color w:val="000000" w:themeColor="text1"/>
          <w:sz w:val="24"/>
          <w:szCs w:val="24"/>
          <w:lang w:val="en-US"/>
        </w:rPr>
        <w:t xml:space="preserve"> and Michel Foucault, </w:t>
      </w:r>
      <w:r w:rsidR="00B03224" w:rsidRPr="0017779D">
        <w:rPr>
          <w:rFonts w:ascii="Times New Roman" w:hAnsi="Times New Roman" w:cs="Times New Roman"/>
          <w:color w:val="000000" w:themeColor="text1"/>
          <w:sz w:val="24"/>
          <w:szCs w:val="24"/>
          <w:lang w:val="en-US"/>
        </w:rPr>
        <w:t xml:space="preserve">without always using them as the mainstay of the discussion, </w:t>
      </w:r>
      <w:r w:rsidRPr="0017779D">
        <w:rPr>
          <w:rFonts w:ascii="Times New Roman" w:hAnsi="Times New Roman" w:cs="Times New Roman"/>
          <w:color w:val="000000" w:themeColor="text1"/>
          <w:sz w:val="24"/>
          <w:szCs w:val="24"/>
          <w:lang w:val="en-US"/>
        </w:rPr>
        <w:t>in order to understand a little of the social context, with no rhythm present and particularly in everyday media int</w:t>
      </w:r>
      <w:r w:rsidR="007335E2">
        <w:rPr>
          <w:rFonts w:ascii="Times New Roman" w:hAnsi="Times New Roman" w:cs="Times New Roman"/>
          <w:color w:val="000000" w:themeColor="text1"/>
          <w:sz w:val="24"/>
          <w:szCs w:val="24"/>
          <w:lang w:val="en-US"/>
        </w:rPr>
        <w:t xml:space="preserve">eractions. The present text was </w:t>
      </w:r>
      <w:r w:rsidRPr="0017779D">
        <w:rPr>
          <w:rFonts w:ascii="Times New Roman" w:hAnsi="Times New Roman" w:cs="Times New Roman"/>
          <w:color w:val="000000" w:themeColor="text1"/>
          <w:sz w:val="24"/>
          <w:szCs w:val="24"/>
          <w:lang w:val="en-US"/>
        </w:rPr>
        <w:t xml:space="preserve">developed using the bibliography and </w:t>
      </w:r>
      <w:r w:rsidR="007335E2" w:rsidRPr="0017779D">
        <w:rPr>
          <w:rFonts w:ascii="Times New Roman" w:hAnsi="Times New Roman" w:cs="Times New Roman"/>
          <w:color w:val="000000" w:themeColor="text1"/>
          <w:sz w:val="24"/>
          <w:szCs w:val="24"/>
          <w:lang w:val="en-US"/>
        </w:rPr>
        <w:t>in-group</w:t>
      </w:r>
      <w:r w:rsidRPr="0017779D">
        <w:rPr>
          <w:rFonts w:ascii="Times New Roman" w:hAnsi="Times New Roman" w:cs="Times New Roman"/>
          <w:color w:val="000000" w:themeColor="text1"/>
          <w:sz w:val="24"/>
          <w:szCs w:val="24"/>
          <w:lang w:val="en-US"/>
        </w:rPr>
        <w:t xml:space="preserve"> discussion.</w:t>
      </w:r>
      <w:r w:rsidR="00093923" w:rsidRPr="0017779D">
        <w:rPr>
          <w:rFonts w:ascii="Times New Roman" w:hAnsi="Times New Roman" w:cs="Times New Roman"/>
          <w:color w:val="000000" w:themeColor="text1"/>
          <w:sz w:val="24"/>
          <w:szCs w:val="24"/>
          <w:lang w:val="en-US"/>
        </w:rPr>
        <w:t xml:space="preserve"> </w:t>
      </w:r>
      <w:r w:rsidR="00093923" w:rsidRPr="0017779D">
        <w:rPr>
          <w:rFonts w:ascii="Times New Roman" w:hAnsi="Times New Roman" w:cs="Times New Roman"/>
          <w:color w:val="000000" w:themeColor="text1"/>
          <w:sz w:val="24"/>
          <w:szCs w:val="24"/>
          <w:lang w:val="en-GB"/>
        </w:rPr>
        <w:t xml:space="preserve">For the </w:t>
      </w:r>
      <w:r w:rsidR="00093923" w:rsidRPr="0017779D">
        <w:rPr>
          <w:rFonts w:ascii="Times New Roman" w:hAnsi="Times New Roman" w:cs="Times New Roman"/>
          <w:i/>
          <w:color w:val="000000" w:themeColor="text1"/>
          <w:sz w:val="24"/>
          <w:szCs w:val="24"/>
          <w:lang w:val="en-GB"/>
        </w:rPr>
        <w:t>free play</w:t>
      </w:r>
      <w:r w:rsidR="00093923" w:rsidRPr="0017779D">
        <w:rPr>
          <w:rFonts w:ascii="Times New Roman" w:hAnsi="Times New Roman" w:cs="Times New Roman"/>
          <w:color w:val="000000" w:themeColor="text1"/>
          <w:sz w:val="24"/>
          <w:szCs w:val="24"/>
          <w:lang w:val="en-GB"/>
        </w:rPr>
        <w:t xml:space="preserve"> narrative-analysis, we used the methodology developed by Feliciano de Mira, called </w:t>
      </w:r>
      <w:r w:rsidR="00093923" w:rsidRPr="0017779D">
        <w:rPr>
          <w:rFonts w:ascii="Times New Roman" w:hAnsi="Times New Roman" w:cs="Times New Roman"/>
          <w:i/>
          <w:color w:val="000000" w:themeColor="text1"/>
          <w:sz w:val="24"/>
          <w:szCs w:val="24"/>
          <w:lang w:val="en-GB"/>
        </w:rPr>
        <w:t>Metaphorical Epistemology</w:t>
      </w:r>
      <w:r w:rsidR="00093923" w:rsidRPr="0017779D">
        <w:rPr>
          <w:rFonts w:ascii="Times New Roman" w:hAnsi="Times New Roman" w:cs="Times New Roman"/>
          <w:color w:val="000000" w:themeColor="text1"/>
          <w:sz w:val="24"/>
          <w:szCs w:val="24"/>
          <w:lang w:val="en-GB"/>
        </w:rPr>
        <w:t>.</w:t>
      </w:r>
    </w:p>
    <w:p w:rsidR="001E099B" w:rsidRPr="0017779D" w:rsidRDefault="001E099B" w:rsidP="00BA3A5A">
      <w:pPr>
        <w:spacing w:after="0" w:line="360" w:lineRule="auto"/>
        <w:jc w:val="both"/>
        <w:rPr>
          <w:rFonts w:ascii="Times New Roman" w:hAnsi="Times New Roman" w:cs="Times New Roman"/>
          <w:color w:val="000000" w:themeColor="text1"/>
          <w:sz w:val="24"/>
          <w:szCs w:val="24"/>
          <w:lang w:val="en-US"/>
        </w:rPr>
      </w:pPr>
      <w:r w:rsidRPr="0017779D">
        <w:rPr>
          <w:rFonts w:ascii="Times New Roman" w:hAnsi="Times New Roman" w:cs="Times New Roman"/>
          <w:b/>
          <w:color w:val="000000" w:themeColor="text1"/>
          <w:sz w:val="24"/>
          <w:szCs w:val="24"/>
          <w:lang w:val="en-US"/>
        </w:rPr>
        <w:t>Keywords</w:t>
      </w:r>
      <w:r w:rsidRPr="0017779D">
        <w:rPr>
          <w:rFonts w:ascii="Times New Roman" w:hAnsi="Times New Roman" w:cs="Times New Roman"/>
          <w:color w:val="000000" w:themeColor="text1"/>
          <w:sz w:val="24"/>
          <w:szCs w:val="24"/>
          <w:lang w:val="en-US"/>
        </w:rPr>
        <w:t>: Mass Communication Medium; Marshall McLuhan; Inertia of the Will</w:t>
      </w:r>
    </w:p>
    <w:p w:rsidR="00EA31F4" w:rsidRPr="00BA3A5A" w:rsidRDefault="00EA31F4" w:rsidP="00BA3A5A">
      <w:pPr>
        <w:spacing w:after="0" w:line="360" w:lineRule="auto"/>
        <w:jc w:val="both"/>
        <w:rPr>
          <w:rFonts w:ascii="Times New Roman" w:hAnsi="Times New Roman" w:cs="Times New Roman"/>
          <w:color w:val="000000" w:themeColor="text1"/>
          <w:sz w:val="24"/>
          <w:szCs w:val="24"/>
          <w:lang w:val="en-US"/>
        </w:rPr>
      </w:pPr>
    </w:p>
    <w:p w:rsidR="00BA3A5A" w:rsidRPr="00BA3A5A" w:rsidRDefault="00BA3A5A" w:rsidP="00BA3A5A">
      <w:pPr>
        <w:spacing w:after="0" w:line="360" w:lineRule="auto"/>
        <w:jc w:val="center"/>
        <w:rPr>
          <w:rFonts w:ascii="Times New Roman" w:hAnsi="Times New Roman" w:cs="Times New Roman"/>
          <w:color w:val="000000" w:themeColor="text1"/>
          <w:sz w:val="24"/>
          <w:szCs w:val="24"/>
        </w:rPr>
      </w:pPr>
      <w:r w:rsidRPr="00BA3A5A">
        <w:rPr>
          <w:rFonts w:ascii="Times New Roman" w:hAnsi="Times New Roman" w:cs="Times New Roman"/>
          <w:color w:val="000000" w:themeColor="text1"/>
          <w:sz w:val="24"/>
          <w:szCs w:val="24"/>
        </w:rPr>
        <w:t>RESUMEN</w:t>
      </w:r>
    </w:p>
    <w:p w:rsidR="00BA3A5A" w:rsidRPr="00BA3A5A" w:rsidRDefault="00BA3A5A" w:rsidP="00BA3A5A">
      <w:pPr>
        <w:spacing w:after="0" w:line="240" w:lineRule="auto"/>
        <w:jc w:val="both"/>
        <w:rPr>
          <w:rFonts w:ascii="Times New Roman" w:hAnsi="Times New Roman" w:cs="Times New Roman"/>
          <w:color w:val="000000" w:themeColor="text1"/>
          <w:sz w:val="24"/>
          <w:szCs w:val="24"/>
        </w:rPr>
      </w:pPr>
      <w:r w:rsidRPr="00BA3A5A">
        <w:rPr>
          <w:rFonts w:ascii="Times New Roman" w:hAnsi="Times New Roman" w:cs="Times New Roman"/>
          <w:color w:val="000000" w:themeColor="text1"/>
          <w:sz w:val="24"/>
          <w:szCs w:val="24"/>
        </w:rPr>
        <w:t xml:space="preserve">Este texto libre, </w:t>
      </w:r>
      <w:proofErr w:type="spellStart"/>
      <w:r w:rsidRPr="00BA3A5A">
        <w:rPr>
          <w:rFonts w:ascii="Times New Roman" w:hAnsi="Times New Roman" w:cs="Times New Roman"/>
          <w:color w:val="000000" w:themeColor="text1"/>
          <w:sz w:val="24"/>
          <w:szCs w:val="24"/>
        </w:rPr>
        <w:t>esbozado</w:t>
      </w:r>
      <w:proofErr w:type="spellEnd"/>
      <w:r w:rsidRPr="00BA3A5A">
        <w:rPr>
          <w:rFonts w:ascii="Times New Roman" w:hAnsi="Times New Roman" w:cs="Times New Roman"/>
          <w:color w:val="000000" w:themeColor="text1"/>
          <w:sz w:val="24"/>
          <w:szCs w:val="24"/>
        </w:rPr>
        <w:t xml:space="preserve"> a </w:t>
      </w:r>
      <w:proofErr w:type="spellStart"/>
      <w:r w:rsidRPr="00BA3A5A">
        <w:rPr>
          <w:rFonts w:ascii="Times New Roman" w:hAnsi="Times New Roman" w:cs="Times New Roman"/>
          <w:color w:val="000000" w:themeColor="text1"/>
          <w:sz w:val="24"/>
          <w:szCs w:val="24"/>
        </w:rPr>
        <w:t>las</w:t>
      </w:r>
      <w:proofErr w:type="spellEnd"/>
      <w:r w:rsidRPr="00BA3A5A">
        <w:rPr>
          <w:rFonts w:ascii="Times New Roman" w:hAnsi="Times New Roman" w:cs="Times New Roman"/>
          <w:color w:val="000000" w:themeColor="text1"/>
          <w:sz w:val="24"/>
          <w:szCs w:val="24"/>
        </w:rPr>
        <w:t xml:space="preserve"> dos manos es </w:t>
      </w:r>
      <w:proofErr w:type="spellStart"/>
      <w:r w:rsidRPr="00BA3A5A">
        <w:rPr>
          <w:rFonts w:ascii="Times New Roman" w:hAnsi="Times New Roman" w:cs="Times New Roman"/>
          <w:color w:val="000000" w:themeColor="text1"/>
          <w:sz w:val="24"/>
          <w:szCs w:val="24"/>
        </w:rPr>
        <w:t>el</w:t>
      </w:r>
      <w:proofErr w:type="spellEnd"/>
      <w:r w:rsidRPr="00BA3A5A">
        <w:rPr>
          <w:rFonts w:ascii="Times New Roman" w:hAnsi="Times New Roman" w:cs="Times New Roman"/>
          <w:color w:val="000000" w:themeColor="text1"/>
          <w:sz w:val="24"/>
          <w:szCs w:val="24"/>
        </w:rPr>
        <w:t xml:space="preserve"> resultado de una mesa redonda, </w:t>
      </w:r>
      <w:proofErr w:type="spellStart"/>
      <w:r w:rsidRPr="00BA3A5A">
        <w:rPr>
          <w:rFonts w:ascii="Times New Roman" w:hAnsi="Times New Roman" w:cs="Times New Roman"/>
          <w:color w:val="000000" w:themeColor="text1"/>
          <w:sz w:val="24"/>
          <w:szCs w:val="24"/>
        </w:rPr>
        <w:t>en</w:t>
      </w:r>
      <w:proofErr w:type="spellEnd"/>
      <w:r w:rsidRPr="00BA3A5A">
        <w:rPr>
          <w:rFonts w:ascii="Times New Roman" w:hAnsi="Times New Roman" w:cs="Times New Roman"/>
          <w:color w:val="000000" w:themeColor="text1"/>
          <w:sz w:val="24"/>
          <w:szCs w:val="24"/>
        </w:rPr>
        <w:t xml:space="preserve"> </w:t>
      </w:r>
      <w:proofErr w:type="spellStart"/>
      <w:r w:rsidRPr="00BA3A5A">
        <w:rPr>
          <w:rFonts w:ascii="Times New Roman" w:hAnsi="Times New Roman" w:cs="Times New Roman"/>
          <w:color w:val="000000" w:themeColor="text1"/>
          <w:sz w:val="24"/>
          <w:szCs w:val="24"/>
        </w:rPr>
        <w:t>el</w:t>
      </w:r>
      <w:proofErr w:type="spellEnd"/>
      <w:r w:rsidRPr="00BA3A5A">
        <w:rPr>
          <w:rFonts w:ascii="Times New Roman" w:hAnsi="Times New Roman" w:cs="Times New Roman"/>
          <w:color w:val="000000" w:themeColor="text1"/>
          <w:sz w:val="24"/>
          <w:szCs w:val="24"/>
        </w:rPr>
        <w:t xml:space="preserve"> marco de </w:t>
      </w:r>
      <w:proofErr w:type="spellStart"/>
      <w:r w:rsidRPr="00BA3A5A">
        <w:rPr>
          <w:rFonts w:ascii="Times New Roman" w:hAnsi="Times New Roman" w:cs="Times New Roman"/>
          <w:color w:val="000000" w:themeColor="text1"/>
          <w:sz w:val="24"/>
          <w:szCs w:val="24"/>
        </w:rPr>
        <w:t>la</w:t>
      </w:r>
      <w:proofErr w:type="spellEnd"/>
      <w:r w:rsidRPr="00BA3A5A">
        <w:rPr>
          <w:rFonts w:ascii="Times New Roman" w:hAnsi="Times New Roman" w:cs="Times New Roman"/>
          <w:color w:val="000000" w:themeColor="text1"/>
          <w:sz w:val="24"/>
          <w:szCs w:val="24"/>
        </w:rPr>
        <w:t xml:space="preserve"> </w:t>
      </w:r>
      <w:proofErr w:type="spellStart"/>
      <w:r w:rsidRPr="00BA3A5A">
        <w:rPr>
          <w:rFonts w:ascii="Times New Roman" w:hAnsi="Times New Roman" w:cs="Times New Roman"/>
          <w:color w:val="000000" w:themeColor="text1"/>
          <w:sz w:val="24"/>
          <w:szCs w:val="24"/>
        </w:rPr>
        <w:t>reunión</w:t>
      </w:r>
      <w:proofErr w:type="spellEnd"/>
      <w:r w:rsidRPr="00BA3A5A">
        <w:rPr>
          <w:rFonts w:ascii="Times New Roman" w:hAnsi="Times New Roman" w:cs="Times New Roman"/>
          <w:color w:val="000000" w:themeColor="text1"/>
          <w:sz w:val="24"/>
          <w:szCs w:val="24"/>
        </w:rPr>
        <w:t xml:space="preserve"> </w:t>
      </w:r>
      <w:proofErr w:type="spellStart"/>
      <w:r w:rsidRPr="00BA3A5A">
        <w:rPr>
          <w:rFonts w:ascii="Times New Roman" w:hAnsi="Times New Roman" w:cs="Times New Roman"/>
          <w:color w:val="000000" w:themeColor="text1"/>
          <w:sz w:val="24"/>
          <w:szCs w:val="24"/>
        </w:rPr>
        <w:t>del</w:t>
      </w:r>
      <w:proofErr w:type="spellEnd"/>
      <w:r w:rsidRPr="00BA3A5A">
        <w:rPr>
          <w:rFonts w:ascii="Times New Roman" w:hAnsi="Times New Roman" w:cs="Times New Roman"/>
          <w:color w:val="000000" w:themeColor="text1"/>
          <w:sz w:val="24"/>
          <w:szCs w:val="24"/>
        </w:rPr>
        <w:t xml:space="preserve"> GT Nietzsche e </w:t>
      </w:r>
      <w:proofErr w:type="spellStart"/>
      <w:r w:rsidRPr="00BA3A5A">
        <w:rPr>
          <w:rFonts w:ascii="Times New Roman" w:hAnsi="Times New Roman" w:cs="Times New Roman"/>
          <w:color w:val="000000" w:themeColor="text1"/>
          <w:sz w:val="24"/>
          <w:szCs w:val="24"/>
        </w:rPr>
        <w:t>Indigencia</w:t>
      </w:r>
      <w:proofErr w:type="spellEnd"/>
      <w:r w:rsidRPr="00BA3A5A">
        <w:rPr>
          <w:rFonts w:ascii="Times New Roman" w:hAnsi="Times New Roman" w:cs="Times New Roman"/>
          <w:color w:val="000000" w:themeColor="text1"/>
          <w:sz w:val="24"/>
          <w:szCs w:val="24"/>
        </w:rPr>
        <w:t xml:space="preserve">. Es fruto de </w:t>
      </w:r>
      <w:proofErr w:type="spellStart"/>
      <w:r w:rsidRPr="00BA3A5A">
        <w:rPr>
          <w:rFonts w:ascii="Times New Roman" w:hAnsi="Times New Roman" w:cs="Times New Roman"/>
          <w:color w:val="000000" w:themeColor="text1"/>
          <w:sz w:val="24"/>
          <w:szCs w:val="24"/>
        </w:rPr>
        <w:t>lecturas</w:t>
      </w:r>
      <w:proofErr w:type="spellEnd"/>
      <w:r w:rsidRPr="00BA3A5A">
        <w:rPr>
          <w:rFonts w:ascii="Times New Roman" w:hAnsi="Times New Roman" w:cs="Times New Roman"/>
          <w:color w:val="000000" w:themeColor="text1"/>
          <w:sz w:val="24"/>
          <w:szCs w:val="24"/>
        </w:rPr>
        <w:t xml:space="preserve"> y </w:t>
      </w:r>
      <w:proofErr w:type="spellStart"/>
      <w:r w:rsidRPr="00BA3A5A">
        <w:rPr>
          <w:rFonts w:ascii="Times New Roman" w:hAnsi="Times New Roman" w:cs="Times New Roman"/>
          <w:color w:val="000000" w:themeColor="text1"/>
          <w:sz w:val="24"/>
          <w:szCs w:val="24"/>
        </w:rPr>
        <w:t>discusiones</w:t>
      </w:r>
      <w:proofErr w:type="spellEnd"/>
      <w:r w:rsidRPr="00BA3A5A">
        <w:rPr>
          <w:rFonts w:ascii="Times New Roman" w:hAnsi="Times New Roman" w:cs="Times New Roman"/>
          <w:color w:val="000000" w:themeColor="text1"/>
          <w:sz w:val="24"/>
          <w:szCs w:val="24"/>
        </w:rPr>
        <w:t xml:space="preserve"> libres, acerca de </w:t>
      </w:r>
      <w:proofErr w:type="spellStart"/>
      <w:r w:rsidRPr="00BA3A5A">
        <w:rPr>
          <w:rFonts w:ascii="Times New Roman" w:hAnsi="Times New Roman" w:cs="Times New Roman"/>
          <w:color w:val="000000" w:themeColor="text1"/>
          <w:sz w:val="24"/>
          <w:szCs w:val="24"/>
        </w:rPr>
        <w:t>algunos</w:t>
      </w:r>
      <w:proofErr w:type="spellEnd"/>
      <w:r w:rsidRPr="00BA3A5A">
        <w:rPr>
          <w:rFonts w:ascii="Times New Roman" w:hAnsi="Times New Roman" w:cs="Times New Roman"/>
          <w:color w:val="000000" w:themeColor="text1"/>
          <w:sz w:val="24"/>
          <w:szCs w:val="24"/>
        </w:rPr>
        <w:t xml:space="preserve"> </w:t>
      </w:r>
      <w:proofErr w:type="spellStart"/>
      <w:r w:rsidRPr="00BA3A5A">
        <w:rPr>
          <w:rFonts w:ascii="Times New Roman" w:hAnsi="Times New Roman" w:cs="Times New Roman"/>
          <w:color w:val="000000" w:themeColor="text1"/>
          <w:sz w:val="24"/>
          <w:szCs w:val="24"/>
        </w:rPr>
        <w:t>puntos</w:t>
      </w:r>
      <w:proofErr w:type="spellEnd"/>
      <w:r w:rsidRPr="00BA3A5A">
        <w:rPr>
          <w:rFonts w:ascii="Times New Roman" w:hAnsi="Times New Roman" w:cs="Times New Roman"/>
          <w:color w:val="000000" w:themeColor="text1"/>
          <w:sz w:val="24"/>
          <w:szCs w:val="24"/>
        </w:rPr>
        <w:t xml:space="preserve"> de Marshall McLuhan y de Michel Foucault, </w:t>
      </w:r>
      <w:proofErr w:type="spellStart"/>
      <w:r w:rsidRPr="00BA3A5A">
        <w:rPr>
          <w:rFonts w:ascii="Times New Roman" w:hAnsi="Times New Roman" w:cs="Times New Roman"/>
          <w:color w:val="000000" w:themeColor="text1"/>
          <w:sz w:val="24"/>
          <w:szCs w:val="24"/>
        </w:rPr>
        <w:t>sin</w:t>
      </w:r>
      <w:proofErr w:type="spellEnd"/>
      <w:r w:rsidRPr="00BA3A5A">
        <w:rPr>
          <w:rFonts w:ascii="Times New Roman" w:hAnsi="Times New Roman" w:cs="Times New Roman"/>
          <w:color w:val="000000" w:themeColor="text1"/>
          <w:sz w:val="24"/>
          <w:szCs w:val="24"/>
        </w:rPr>
        <w:t xml:space="preserve"> </w:t>
      </w:r>
      <w:proofErr w:type="spellStart"/>
      <w:r w:rsidRPr="00BA3A5A">
        <w:rPr>
          <w:rFonts w:ascii="Times New Roman" w:hAnsi="Times New Roman" w:cs="Times New Roman"/>
          <w:color w:val="000000" w:themeColor="text1"/>
          <w:sz w:val="24"/>
          <w:szCs w:val="24"/>
        </w:rPr>
        <w:t>utilizarlos</w:t>
      </w:r>
      <w:proofErr w:type="spellEnd"/>
      <w:r w:rsidRPr="00BA3A5A">
        <w:rPr>
          <w:rFonts w:ascii="Times New Roman" w:hAnsi="Times New Roman" w:cs="Times New Roman"/>
          <w:color w:val="000000" w:themeColor="text1"/>
          <w:sz w:val="24"/>
          <w:szCs w:val="24"/>
        </w:rPr>
        <w:t xml:space="preserve"> </w:t>
      </w:r>
      <w:proofErr w:type="spellStart"/>
      <w:r w:rsidRPr="00BA3A5A">
        <w:rPr>
          <w:rFonts w:ascii="Times New Roman" w:hAnsi="Times New Roman" w:cs="Times New Roman"/>
          <w:color w:val="000000" w:themeColor="text1"/>
          <w:sz w:val="24"/>
          <w:szCs w:val="24"/>
        </w:rPr>
        <w:t>siempre</w:t>
      </w:r>
      <w:proofErr w:type="spellEnd"/>
      <w:r w:rsidRPr="00BA3A5A">
        <w:rPr>
          <w:rFonts w:ascii="Times New Roman" w:hAnsi="Times New Roman" w:cs="Times New Roman"/>
          <w:color w:val="000000" w:themeColor="text1"/>
          <w:sz w:val="24"/>
          <w:szCs w:val="24"/>
        </w:rPr>
        <w:t xml:space="preserve"> como esteio de </w:t>
      </w:r>
      <w:proofErr w:type="spellStart"/>
      <w:r w:rsidRPr="00BA3A5A">
        <w:rPr>
          <w:rFonts w:ascii="Times New Roman" w:hAnsi="Times New Roman" w:cs="Times New Roman"/>
          <w:color w:val="000000" w:themeColor="text1"/>
          <w:sz w:val="24"/>
          <w:szCs w:val="24"/>
        </w:rPr>
        <w:t>la</w:t>
      </w:r>
      <w:proofErr w:type="spellEnd"/>
      <w:r w:rsidRPr="00BA3A5A">
        <w:rPr>
          <w:rFonts w:ascii="Times New Roman" w:hAnsi="Times New Roman" w:cs="Times New Roman"/>
          <w:color w:val="000000" w:themeColor="text1"/>
          <w:sz w:val="24"/>
          <w:szCs w:val="24"/>
        </w:rPr>
        <w:t xml:space="preserve"> </w:t>
      </w:r>
      <w:proofErr w:type="spellStart"/>
      <w:r w:rsidRPr="00BA3A5A">
        <w:rPr>
          <w:rFonts w:ascii="Times New Roman" w:hAnsi="Times New Roman" w:cs="Times New Roman"/>
          <w:color w:val="000000" w:themeColor="text1"/>
          <w:sz w:val="24"/>
          <w:szCs w:val="24"/>
        </w:rPr>
        <w:t>discusión</w:t>
      </w:r>
      <w:proofErr w:type="spellEnd"/>
      <w:r w:rsidRPr="00BA3A5A">
        <w:rPr>
          <w:rFonts w:ascii="Times New Roman" w:hAnsi="Times New Roman" w:cs="Times New Roman"/>
          <w:color w:val="000000" w:themeColor="text1"/>
          <w:sz w:val="24"/>
          <w:szCs w:val="24"/>
        </w:rPr>
        <w:t xml:space="preserve">, </w:t>
      </w:r>
      <w:proofErr w:type="spellStart"/>
      <w:r w:rsidRPr="00BA3A5A">
        <w:rPr>
          <w:rFonts w:ascii="Times New Roman" w:hAnsi="Times New Roman" w:cs="Times New Roman"/>
          <w:color w:val="000000" w:themeColor="text1"/>
          <w:sz w:val="24"/>
          <w:szCs w:val="24"/>
        </w:rPr>
        <w:t>en</w:t>
      </w:r>
      <w:proofErr w:type="spellEnd"/>
      <w:r w:rsidRPr="00BA3A5A">
        <w:rPr>
          <w:rFonts w:ascii="Times New Roman" w:hAnsi="Times New Roman" w:cs="Times New Roman"/>
          <w:color w:val="000000" w:themeColor="text1"/>
          <w:sz w:val="24"/>
          <w:szCs w:val="24"/>
        </w:rPr>
        <w:t xml:space="preserve"> </w:t>
      </w:r>
      <w:proofErr w:type="spellStart"/>
      <w:r w:rsidRPr="00BA3A5A">
        <w:rPr>
          <w:rFonts w:ascii="Times New Roman" w:hAnsi="Times New Roman" w:cs="Times New Roman"/>
          <w:color w:val="000000" w:themeColor="text1"/>
          <w:sz w:val="24"/>
          <w:szCs w:val="24"/>
        </w:rPr>
        <w:t>el</w:t>
      </w:r>
      <w:proofErr w:type="spellEnd"/>
      <w:r w:rsidRPr="00BA3A5A">
        <w:rPr>
          <w:rFonts w:ascii="Times New Roman" w:hAnsi="Times New Roman" w:cs="Times New Roman"/>
          <w:color w:val="000000" w:themeColor="text1"/>
          <w:sz w:val="24"/>
          <w:szCs w:val="24"/>
        </w:rPr>
        <w:t xml:space="preserve"> objetivo de </w:t>
      </w:r>
      <w:proofErr w:type="spellStart"/>
      <w:r w:rsidRPr="00BA3A5A">
        <w:rPr>
          <w:rFonts w:ascii="Times New Roman" w:hAnsi="Times New Roman" w:cs="Times New Roman"/>
          <w:color w:val="000000" w:themeColor="text1"/>
          <w:sz w:val="24"/>
          <w:szCs w:val="24"/>
        </w:rPr>
        <w:t>comprender</w:t>
      </w:r>
      <w:proofErr w:type="spellEnd"/>
      <w:r w:rsidRPr="00BA3A5A">
        <w:rPr>
          <w:rFonts w:ascii="Times New Roman" w:hAnsi="Times New Roman" w:cs="Times New Roman"/>
          <w:color w:val="000000" w:themeColor="text1"/>
          <w:sz w:val="24"/>
          <w:szCs w:val="24"/>
        </w:rPr>
        <w:t xml:space="preserve"> </w:t>
      </w:r>
      <w:proofErr w:type="spellStart"/>
      <w:r w:rsidRPr="00BA3A5A">
        <w:rPr>
          <w:rFonts w:ascii="Times New Roman" w:hAnsi="Times New Roman" w:cs="Times New Roman"/>
          <w:color w:val="000000" w:themeColor="text1"/>
          <w:sz w:val="24"/>
          <w:szCs w:val="24"/>
        </w:rPr>
        <w:t>un</w:t>
      </w:r>
      <w:proofErr w:type="spellEnd"/>
      <w:r w:rsidRPr="00BA3A5A">
        <w:rPr>
          <w:rFonts w:ascii="Times New Roman" w:hAnsi="Times New Roman" w:cs="Times New Roman"/>
          <w:color w:val="000000" w:themeColor="text1"/>
          <w:sz w:val="24"/>
          <w:szCs w:val="24"/>
        </w:rPr>
        <w:t xml:space="preserve"> </w:t>
      </w:r>
      <w:proofErr w:type="spellStart"/>
      <w:r w:rsidRPr="00BA3A5A">
        <w:rPr>
          <w:rFonts w:ascii="Times New Roman" w:hAnsi="Times New Roman" w:cs="Times New Roman"/>
          <w:color w:val="000000" w:themeColor="text1"/>
          <w:sz w:val="24"/>
          <w:szCs w:val="24"/>
        </w:rPr>
        <w:t>poco</w:t>
      </w:r>
      <w:proofErr w:type="spellEnd"/>
      <w:r w:rsidRPr="00BA3A5A">
        <w:rPr>
          <w:rFonts w:ascii="Times New Roman" w:hAnsi="Times New Roman" w:cs="Times New Roman"/>
          <w:color w:val="000000" w:themeColor="text1"/>
          <w:sz w:val="24"/>
          <w:szCs w:val="24"/>
        </w:rPr>
        <w:t xml:space="preserve"> </w:t>
      </w:r>
      <w:proofErr w:type="spellStart"/>
      <w:r w:rsidRPr="00BA3A5A">
        <w:rPr>
          <w:rFonts w:ascii="Times New Roman" w:hAnsi="Times New Roman" w:cs="Times New Roman"/>
          <w:color w:val="000000" w:themeColor="text1"/>
          <w:sz w:val="24"/>
          <w:szCs w:val="24"/>
        </w:rPr>
        <w:t>del</w:t>
      </w:r>
      <w:proofErr w:type="spellEnd"/>
      <w:r w:rsidRPr="00BA3A5A">
        <w:rPr>
          <w:rFonts w:ascii="Times New Roman" w:hAnsi="Times New Roman" w:cs="Times New Roman"/>
          <w:color w:val="000000" w:themeColor="text1"/>
          <w:sz w:val="24"/>
          <w:szCs w:val="24"/>
        </w:rPr>
        <w:t xml:space="preserve"> contexto </w:t>
      </w:r>
      <w:proofErr w:type="spellStart"/>
      <w:r w:rsidRPr="00BA3A5A">
        <w:rPr>
          <w:rFonts w:ascii="Times New Roman" w:hAnsi="Times New Roman" w:cs="Times New Roman"/>
          <w:color w:val="000000" w:themeColor="text1"/>
          <w:sz w:val="24"/>
          <w:szCs w:val="24"/>
        </w:rPr>
        <w:t>del</w:t>
      </w:r>
      <w:proofErr w:type="spellEnd"/>
      <w:r w:rsidRPr="00BA3A5A">
        <w:rPr>
          <w:rFonts w:ascii="Times New Roman" w:hAnsi="Times New Roman" w:cs="Times New Roman"/>
          <w:color w:val="000000" w:themeColor="text1"/>
          <w:sz w:val="24"/>
          <w:szCs w:val="24"/>
        </w:rPr>
        <w:t xml:space="preserve"> ser social, </w:t>
      </w:r>
      <w:proofErr w:type="spellStart"/>
      <w:r w:rsidRPr="00BA3A5A">
        <w:rPr>
          <w:rFonts w:ascii="Times New Roman" w:hAnsi="Times New Roman" w:cs="Times New Roman"/>
          <w:color w:val="000000" w:themeColor="text1"/>
          <w:sz w:val="24"/>
          <w:szCs w:val="24"/>
        </w:rPr>
        <w:t>en</w:t>
      </w:r>
      <w:proofErr w:type="spellEnd"/>
      <w:r w:rsidRPr="00BA3A5A">
        <w:rPr>
          <w:rFonts w:ascii="Times New Roman" w:hAnsi="Times New Roman" w:cs="Times New Roman"/>
          <w:color w:val="000000" w:themeColor="text1"/>
          <w:sz w:val="24"/>
          <w:szCs w:val="24"/>
        </w:rPr>
        <w:t xml:space="preserve"> </w:t>
      </w:r>
      <w:proofErr w:type="spellStart"/>
      <w:r w:rsidRPr="00BA3A5A">
        <w:rPr>
          <w:rFonts w:ascii="Times New Roman" w:hAnsi="Times New Roman" w:cs="Times New Roman"/>
          <w:color w:val="000000" w:themeColor="text1"/>
          <w:sz w:val="24"/>
          <w:szCs w:val="24"/>
        </w:rPr>
        <w:t>el</w:t>
      </w:r>
      <w:proofErr w:type="spellEnd"/>
      <w:r w:rsidRPr="00BA3A5A">
        <w:rPr>
          <w:rFonts w:ascii="Times New Roman" w:hAnsi="Times New Roman" w:cs="Times New Roman"/>
          <w:color w:val="000000" w:themeColor="text1"/>
          <w:sz w:val="24"/>
          <w:szCs w:val="24"/>
        </w:rPr>
        <w:t xml:space="preserve"> </w:t>
      </w:r>
      <w:proofErr w:type="spellStart"/>
      <w:r w:rsidRPr="00BA3A5A">
        <w:rPr>
          <w:rFonts w:ascii="Times New Roman" w:hAnsi="Times New Roman" w:cs="Times New Roman"/>
          <w:color w:val="000000" w:themeColor="text1"/>
          <w:sz w:val="24"/>
          <w:szCs w:val="24"/>
        </w:rPr>
        <w:t>tiempo</w:t>
      </w:r>
      <w:proofErr w:type="spellEnd"/>
      <w:r w:rsidRPr="00BA3A5A">
        <w:rPr>
          <w:rFonts w:ascii="Times New Roman" w:hAnsi="Times New Roman" w:cs="Times New Roman"/>
          <w:color w:val="000000" w:themeColor="text1"/>
          <w:sz w:val="24"/>
          <w:szCs w:val="24"/>
        </w:rPr>
        <w:t xml:space="preserve"> presente y </w:t>
      </w:r>
      <w:proofErr w:type="spellStart"/>
      <w:r w:rsidRPr="00BA3A5A">
        <w:rPr>
          <w:rFonts w:ascii="Times New Roman" w:hAnsi="Times New Roman" w:cs="Times New Roman"/>
          <w:color w:val="000000" w:themeColor="text1"/>
          <w:sz w:val="24"/>
          <w:szCs w:val="24"/>
        </w:rPr>
        <w:t>en</w:t>
      </w:r>
      <w:proofErr w:type="spellEnd"/>
      <w:r w:rsidRPr="00BA3A5A">
        <w:rPr>
          <w:rFonts w:ascii="Times New Roman" w:hAnsi="Times New Roman" w:cs="Times New Roman"/>
          <w:color w:val="000000" w:themeColor="text1"/>
          <w:sz w:val="24"/>
          <w:szCs w:val="24"/>
        </w:rPr>
        <w:t xml:space="preserve"> </w:t>
      </w:r>
      <w:proofErr w:type="spellStart"/>
      <w:r w:rsidRPr="00BA3A5A">
        <w:rPr>
          <w:rFonts w:ascii="Times New Roman" w:hAnsi="Times New Roman" w:cs="Times New Roman"/>
          <w:color w:val="000000" w:themeColor="text1"/>
          <w:sz w:val="24"/>
          <w:szCs w:val="24"/>
        </w:rPr>
        <w:t>relación</w:t>
      </w:r>
      <w:proofErr w:type="spellEnd"/>
      <w:r w:rsidRPr="00BA3A5A">
        <w:rPr>
          <w:rFonts w:ascii="Times New Roman" w:hAnsi="Times New Roman" w:cs="Times New Roman"/>
          <w:color w:val="000000" w:themeColor="text1"/>
          <w:sz w:val="24"/>
          <w:szCs w:val="24"/>
        </w:rPr>
        <w:t xml:space="preserve"> a </w:t>
      </w:r>
      <w:proofErr w:type="spellStart"/>
      <w:r w:rsidRPr="00BA3A5A">
        <w:rPr>
          <w:rFonts w:ascii="Times New Roman" w:hAnsi="Times New Roman" w:cs="Times New Roman"/>
          <w:color w:val="000000" w:themeColor="text1"/>
          <w:sz w:val="24"/>
          <w:szCs w:val="24"/>
        </w:rPr>
        <w:t>las</w:t>
      </w:r>
      <w:proofErr w:type="spellEnd"/>
      <w:r w:rsidRPr="00BA3A5A">
        <w:rPr>
          <w:rFonts w:ascii="Times New Roman" w:hAnsi="Times New Roman" w:cs="Times New Roman"/>
          <w:color w:val="000000" w:themeColor="text1"/>
          <w:sz w:val="24"/>
          <w:szCs w:val="24"/>
        </w:rPr>
        <w:t xml:space="preserve"> </w:t>
      </w:r>
      <w:proofErr w:type="spellStart"/>
      <w:r w:rsidRPr="00BA3A5A">
        <w:rPr>
          <w:rFonts w:ascii="Times New Roman" w:hAnsi="Times New Roman" w:cs="Times New Roman"/>
          <w:color w:val="000000" w:themeColor="text1"/>
          <w:sz w:val="24"/>
          <w:szCs w:val="24"/>
        </w:rPr>
        <w:t>interacciones</w:t>
      </w:r>
      <w:proofErr w:type="spellEnd"/>
      <w:r w:rsidRPr="00BA3A5A">
        <w:rPr>
          <w:rFonts w:ascii="Times New Roman" w:hAnsi="Times New Roman" w:cs="Times New Roman"/>
          <w:color w:val="000000" w:themeColor="text1"/>
          <w:sz w:val="24"/>
          <w:szCs w:val="24"/>
        </w:rPr>
        <w:t xml:space="preserve"> mediáticas todos </w:t>
      </w:r>
      <w:proofErr w:type="spellStart"/>
      <w:r w:rsidRPr="00BA3A5A">
        <w:rPr>
          <w:rFonts w:ascii="Times New Roman" w:hAnsi="Times New Roman" w:cs="Times New Roman"/>
          <w:color w:val="000000" w:themeColor="text1"/>
          <w:sz w:val="24"/>
          <w:szCs w:val="24"/>
        </w:rPr>
        <w:t>los</w:t>
      </w:r>
      <w:proofErr w:type="spellEnd"/>
      <w:r w:rsidRPr="00BA3A5A">
        <w:rPr>
          <w:rFonts w:ascii="Times New Roman" w:hAnsi="Times New Roman" w:cs="Times New Roman"/>
          <w:color w:val="000000" w:themeColor="text1"/>
          <w:sz w:val="24"/>
          <w:szCs w:val="24"/>
        </w:rPr>
        <w:t xml:space="preserve"> </w:t>
      </w:r>
      <w:proofErr w:type="spellStart"/>
      <w:r w:rsidRPr="00BA3A5A">
        <w:rPr>
          <w:rFonts w:ascii="Times New Roman" w:hAnsi="Times New Roman" w:cs="Times New Roman"/>
          <w:color w:val="000000" w:themeColor="text1"/>
          <w:sz w:val="24"/>
          <w:szCs w:val="24"/>
        </w:rPr>
        <w:t>días</w:t>
      </w:r>
      <w:proofErr w:type="spellEnd"/>
      <w:r w:rsidRPr="00BA3A5A">
        <w:rPr>
          <w:rFonts w:ascii="Times New Roman" w:hAnsi="Times New Roman" w:cs="Times New Roman"/>
          <w:color w:val="000000" w:themeColor="text1"/>
          <w:sz w:val="24"/>
          <w:szCs w:val="24"/>
        </w:rPr>
        <w:t xml:space="preserve">. El presente texto </w:t>
      </w:r>
      <w:proofErr w:type="spellStart"/>
      <w:r w:rsidRPr="00BA3A5A">
        <w:rPr>
          <w:rFonts w:ascii="Times New Roman" w:hAnsi="Times New Roman" w:cs="Times New Roman"/>
          <w:color w:val="000000" w:themeColor="text1"/>
          <w:sz w:val="24"/>
          <w:szCs w:val="24"/>
        </w:rPr>
        <w:t>fue</w:t>
      </w:r>
      <w:proofErr w:type="spellEnd"/>
      <w:r w:rsidRPr="00BA3A5A">
        <w:rPr>
          <w:rFonts w:ascii="Times New Roman" w:hAnsi="Times New Roman" w:cs="Times New Roman"/>
          <w:color w:val="000000" w:themeColor="text1"/>
          <w:sz w:val="24"/>
          <w:szCs w:val="24"/>
        </w:rPr>
        <w:t xml:space="preserve"> </w:t>
      </w:r>
      <w:proofErr w:type="spellStart"/>
      <w:r w:rsidRPr="00BA3A5A">
        <w:rPr>
          <w:rFonts w:ascii="Times New Roman" w:hAnsi="Times New Roman" w:cs="Times New Roman"/>
          <w:color w:val="000000" w:themeColor="text1"/>
          <w:sz w:val="24"/>
          <w:szCs w:val="24"/>
        </w:rPr>
        <w:t>desarrollado</w:t>
      </w:r>
      <w:proofErr w:type="spellEnd"/>
      <w:r w:rsidRPr="00BA3A5A">
        <w:rPr>
          <w:rFonts w:ascii="Times New Roman" w:hAnsi="Times New Roman" w:cs="Times New Roman"/>
          <w:color w:val="000000" w:themeColor="text1"/>
          <w:sz w:val="24"/>
          <w:szCs w:val="24"/>
        </w:rPr>
        <w:t xml:space="preserve"> utilizando </w:t>
      </w:r>
      <w:proofErr w:type="spellStart"/>
      <w:r w:rsidRPr="00BA3A5A">
        <w:rPr>
          <w:rFonts w:ascii="Times New Roman" w:hAnsi="Times New Roman" w:cs="Times New Roman"/>
          <w:color w:val="000000" w:themeColor="text1"/>
          <w:sz w:val="24"/>
          <w:szCs w:val="24"/>
        </w:rPr>
        <w:t>la</w:t>
      </w:r>
      <w:proofErr w:type="spellEnd"/>
      <w:r w:rsidRPr="00BA3A5A">
        <w:rPr>
          <w:rFonts w:ascii="Times New Roman" w:hAnsi="Times New Roman" w:cs="Times New Roman"/>
          <w:color w:val="000000" w:themeColor="text1"/>
          <w:sz w:val="24"/>
          <w:szCs w:val="24"/>
        </w:rPr>
        <w:t xml:space="preserve"> </w:t>
      </w:r>
      <w:proofErr w:type="spellStart"/>
      <w:r w:rsidRPr="00BA3A5A">
        <w:rPr>
          <w:rFonts w:ascii="Times New Roman" w:hAnsi="Times New Roman" w:cs="Times New Roman"/>
          <w:color w:val="000000" w:themeColor="text1"/>
          <w:sz w:val="24"/>
          <w:szCs w:val="24"/>
        </w:rPr>
        <w:t>investigación</w:t>
      </w:r>
      <w:proofErr w:type="spellEnd"/>
      <w:r w:rsidRPr="00BA3A5A">
        <w:rPr>
          <w:rFonts w:ascii="Times New Roman" w:hAnsi="Times New Roman" w:cs="Times New Roman"/>
          <w:color w:val="000000" w:themeColor="text1"/>
          <w:sz w:val="24"/>
          <w:szCs w:val="24"/>
        </w:rPr>
        <w:t xml:space="preserve"> bibliog</w:t>
      </w:r>
      <w:r w:rsidR="007335E2">
        <w:rPr>
          <w:rFonts w:ascii="Times New Roman" w:hAnsi="Times New Roman" w:cs="Times New Roman"/>
          <w:color w:val="000000" w:themeColor="text1"/>
          <w:sz w:val="24"/>
          <w:szCs w:val="24"/>
        </w:rPr>
        <w:t xml:space="preserve">ráfica y </w:t>
      </w:r>
      <w:proofErr w:type="spellStart"/>
      <w:r w:rsidR="007335E2">
        <w:rPr>
          <w:rFonts w:ascii="Times New Roman" w:hAnsi="Times New Roman" w:cs="Times New Roman"/>
          <w:color w:val="000000" w:themeColor="text1"/>
          <w:sz w:val="24"/>
          <w:szCs w:val="24"/>
        </w:rPr>
        <w:t>en</w:t>
      </w:r>
      <w:proofErr w:type="spellEnd"/>
      <w:r w:rsidR="007335E2">
        <w:rPr>
          <w:rFonts w:ascii="Times New Roman" w:hAnsi="Times New Roman" w:cs="Times New Roman"/>
          <w:color w:val="000000" w:themeColor="text1"/>
          <w:sz w:val="24"/>
          <w:szCs w:val="24"/>
        </w:rPr>
        <w:t xml:space="preserve"> </w:t>
      </w:r>
      <w:proofErr w:type="spellStart"/>
      <w:r w:rsidR="007335E2">
        <w:rPr>
          <w:rFonts w:ascii="Times New Roman" w:hAnsi="Times New Roman" w:cs="Times New Roman"/>
          <w:color w:val="000000" w:themeColor="text1"/>
          <w:sz w:val="24"/>
          <w:szCs w:val="24"/>
        </w:rPr>
        <w:t>discusión</w:t>
      </w:r>
      <w:proofErr w:type="spellEnd"/>
      <w:r w:rsidR="007335E2">
        <w:rPr>
          <w:rFonts w:ascii="Times New Roman" w:hAnsi="Times New Roman" w:cs="Times New Roman"/>
          <w:color w:val="000000" w:themeColor="text1"/>
          <w:sz w:val="24"/>
          <w:szCs w:val="24"/>
        </w:rPr>
        <w:t xml:space="preserve"> </w:t>
      </w:r>
      <w:proofErr w:type="spellStart"/>
      <w:r w:rsidR="007335E2">
        <w:rPr>
          <w:rFonts w:ascii="Times New Roman" w:hAnsi="Times New Roman" w:cs="Times New Roman"/>
          <w:color w:val="000000" w:themeColor="text1"/>
          <w:sz w:val="24"/>
          <w:szCs w:val="24"/>
        </w:rPr>
        <w:t>en</w:t>
      </w:r>
      <w:proofErr w:type="spellEnd"/>
      <w:r w:rsidR="007335E2">
        <w:rPr>
          <w:rFonts w:ascii="Times New Roman" w:hAnsi="Times New Roman" w:cs="Times New Roman"/>
          <w:color w:val="000000" w:themeColor="text1"/>
          <w:sz w:val="24"/>
          <w:szCs w:val="24"/>
        </w:rPr>
        <w:t xml:space="preserve"> </w:t>
      </w:r>
      <w:proofErr w:type="gramStart"/>
      <w:r w:rsidR="007335E2">
        <w:rPr>
          <w:rFonts w:ascii="Times New Roman" w:hAnsi="Times New Roman" w:cs="Times New Roman"/>
          <w:color w:val="000000" w:themeColor="text1"/>
          <w:sz w:val="24"/>
          <w:szCs w:val="24"/>
        </w:rPr>
        <w:t>grupo.</w:t>
      </w:r>
      <w:r w:rsidRPr="00BA3A5A">
        <w:rPr>
          <w:rFonts w:ascii="Times New Roman" w:hAnsi="Times New Roman" w:cs="Times New Roman"/>
          <w:color w:val="000000" w:themeColor="text1"/>
          <w:sz w:val="24"/>
          <w:szCs w:val="24"/>
        </w:rPr>
        <w:t>.</w:t>
      </w:r>
      <w:proofErr w:type="gramEnd"/>
      <w:r w:rsidRPr="00BA3A5A">
        <w:rPr>
          <w:rFonts w:ascii="Times New Roman" w:hAnsi="Times New Roman" w:cs="Times New Roman"/>
          <w:color w:val="000000" w:themeColor="text1"/>
          <w:sz w:val="24"/>
          <w:szCs w:val="24"/>
        </w:rPr>
        <w:t xml:space="preserve"> Para </w:t>
      </w:r>
      <w:proofErr w:type="spellStart"/>
      <w:r w:rsidRPr="00BA3A5A">
        <w:rPr>
          <w:rFonts w:ascii="Times New Roman" w:hAnsi="Times New Roman" w:cs="Times New Roman"/>
          <w:color w:val="000000" w:themeColor="text1"/>
          <w:sz w:val="24"/>
          <w:szCs w:val="24"/>
        </w:rPr>
        <w:t>el</w:t>
      </w:r>
      <w:proofErr w:type="spellEnd"/>
      <w:r w:rsidRPr="00BA3A5A">
        <w:rPr>
          <w:rFonts w:ascii="Times New Roman" w:hAnsi="Times New Roman" w:cs="Times New Roman"/>
          <w:color w:val="000000" w:themeColor="text1"/>
          <w:sz w:val="24"/>
          <w:szCs w:val="24"/>
        </w:rPr>
        <w:t xml:space="preserve"> </w:t>
      </w:r>
      <w:proofErr w:type="spellStart"/>
      <w:r w:rsidRPr="00BA3A5A">
        <w:rPr>
          <w:rFonts w:ascii="Times New Roman" w:hAnsi="Times New Roman" w:cs="Times New Roman"/>
          <w:color w:val="000000" w:themeColor="text1"/>
          <w:sz w:val="24"/>
          <w:szCs w:val="24"/>
        </w:rPr>
        <w:t>juego</w:t>
      </w:r>
      <w:proofErr w:type="spellEnd"/>
      <w:r w:rsidRPr="00BA3A5A">
        <w:rPr>
          <w:rFonts w:ascii="Times New Roman" w:hAnsi="Times New Roman" w:cs="Times New Roman"/>
          <w:color w:val="000000" w:themeColor="text1"/>
          <w:sz w:val="24"/>
          <w:szCs w:val="24"/>
        </w:rPr>
        <w:t xml:space="preserve"> </w:t>
      </w:r>
      <w:r w:rsidRPr="00BA3A5A">
        <w:rPr>
          <w:rFonts w:ascii="Times New Roman" w:hAnsi="Times New Roman" w:cs="Times New Roman"/>
          <w:color w:val="000000" w:themeColor="text1"/>
          <w:sz w:val="24"/>
          <w:szCs w:val="24"/>
        </w:rPr>
        <w:lastRenderedPageBreak/>
        <w:t xml:space="preserve">libre de </w:t>
      </w:r>
      <w:proofErr w:type="spellStart"/>
      <w:r w:rsidRPr="00BA3A5A">
        <w:rPr>
          <w:rFonts w:ascii="Times New Roman" w:hAnsi="Times New Roman" w:cs="Times New Roman"/>
          <w:color w:val="000000" w:themeColor="text1"/>
          <w:sz w:val="24"/>
          <w:szCs w:val="24"/>
        </w:rPr>
        <w:t>la</w:t>
      </w:r>
      <w:proofErr w:type="spellEnd"/>
      <w:r w:rsidRPr="00BA3A5A">
        <w:rPr>
          <w:rFonts w:ascii="Times New Roman" w:hAnsi="Times New Roman" w:cs="Times New Roman"/>
          <w:color w:val="000000" w:themeColor="text1"/>
          <w:sz w:val="24"/>
          <w:szCs w:val="24"/>
        </w:rPr>
        <w:t xml:space="preserve"> presente narrativa-</w:t>
      </w:r>
      <w:proofErr w:type="spellStart"/>
      <w:r w:rsidRPr="00BA3A5A">
        <w:rPr>
          <w:rFonts w:ascii="Times New Roman" w:hAnsi="Times New Roman" w:cs="Times New Roman"/>
          <w:color w:val="000000" w:themeColor="text1"/>
          <w:sz w:val="24"/>
          <w:szCs w:val="24"/>
        </w:rPr>
        <w:t>análisis</w:t>
      </w:r>
      <w:proofErr w:type="spellEnd"/>
      <w:r w:rsidRPr="00BA3A5A">
        <w:rPr>
          <w:rFonts w:ascii="Times New Roman" w:hAnsi="Times New Roman" w:cs="Times New Roman"/>
          <w:color w:val="000000" w:themeColor="text1"/>
          <w:sz w:val="24"/>
          <w:szCs w:val="24"/>
        </w:rPr>
        <w:t xml:space="preserve">, utilizamos </w:t>
      </w:r>
      <w:proofErr w:type="spellStart"/>
      <w:r w:rsidRPr="00BA3A5A">
        <w:rPr>
          <w:rFonts w:ascii="Times New Roman" w:hAnsi="Times New Roman" w:cs="Times New Roman"/>
          <w:color w:val="000000" w:themeColor="text1"/>
          <w:sz w:val="24"/>
          <w:szCs w:val="24"/>
        </w:rPr>
        <w:t>la</w:t>
      </w:r>
      <w:proofErr w:type="spellEnd"/>
      <w:r w:rsidRPr="00BA3A5A">
        <w:rPr>
          <w:rFonts w:ascii="Times New Roman" w:hAnsi="Times New Roman" w:cs="Times New Roman"/>
          <w:color w:val="000000" w:themeColor="text1"/>
          <w:sz w:val="24"/>
          <w:szCs w:val="24"/>
        </w:rPr>
        <w:t xml:space="preserve"> </w:t>
      </w:r>
      <w:proofErr w:type="spellStart"/>
      <w:r w:rsidRPr="00BA3A5A">
        <w:rPr>
          <w:rFonts w:ascii="Times New Roman" w:hAnsi="Times New Roman" w:cs="Times New Roman"/>
          <w:color w:val="000000" w:themeColor="text1"/>
          <w:sz w:val="24"/>
          <w:szCs w:val="24"/>
        </w:rPr>
        <w:t>metodología</w:t>
      </w:r>
      <w:proofErr w:type="spellEnd"/>
      <w:r w:rsidRPr="00BA3A5A">
        <w:rPr>
          <w:rFonts w:ascii="Times New Roman" w:hAnsi="Times New Roman" w:cs="Times New Roman"/>
          <w:color w:val="000000" w:themeColor="text1"/>
          <w:sz w:val="24"/>
          <w:szCs w:val="24"/>
        </w:rPr>
        <w:t xml:space="preserve"> </w:t>
      </w:r>
      <w:proofErr w:type="spellStart"/>
      <w:r w:rsidRPr="00BA3A5A">
        <w:rPr>
          <w:rFonts w:ascii="Times New Roman" w:hAnsi="Times New Roman" w:cs="Times New Roman"/>
          <w:color w:val="000000" w:themeColor="text1"/>
          <w:sz w:val="24"/>
          <w:szCs w:val="24"/>
        </w:rPr>
        <w:t>desarrollada</w:t>
      </w:r>
      <w:proofErr w:type="spellEnd"/>
      <w:r w:rsidRPr="00BA3A5A">
        <w:rPr>
          <w:rFonts w:ascii="Times New Roman" w:hAnsi="Times New Roman" w:cs="Times New Roman"/>
          <w:color w:val="000000" w:themeColor="text1"/>
          <w:sz w:val="24"/>
          <w:szCs w:val="24"/>
        </w:rPr>
        <w:t xml:space="preserve"> por Feliciano de Mira, </w:t>
      </w:r>
      <w:proofErr w:type="spellStart"/>
      <w:r w:rsidRPr="00BA3A5A">
        <w:rPr>
          <w:rFonts w:ascii="Times New Roman" w:hAnsi="Times New Roman" w:cs="Times New Roman"/>
          <w:color w:val="000000" w:themeColor="text1"/>
          <w:sz w:val="24"/>
          <w:szCs w:val="24"/>
        </w:rPr>
        <w:t>la</w:t>
      </w:r>
      <w:proofErr w:type="spellEnd"/>
      <w:r w:rsidRPr="00BA3A5A">
        <w:rPr>
          <w:rFonts w:ascii="Times New Roman" w:hAnsi="Times New Roman" w:cs="Times New Roman"/>
          <w:color w:val="000000" w:themeColor="text1"/>
          <w:sz w:val="24"/>
          <w:szCs w:val="24"/>
        </w:rPr>
        <w:t xml:space="preserve"> </w:t>
      </w:r>
      <w:proofErr w:type="spellStart"/>
      <w:r w:rsidRPr="00BA3A5A">
        <w:rPr>
          <w:rFonts w:ascii="Times New Roman" w:hAnsi="Times New Roman" w:cs="Times New Roman"/>
          <w:color w:val="000000" w:themeColor="text1"/>
          <w:sz w:val="24"/>
          <w:szCs w:val="24"/>
        </w:rPr>
        <w:t>Epistemología</w:t>
      </w:r>
      <w:proofErr w:type="spellEnd"/>
      <w:r w:rsidRPr="00BA3A5A">
        <w:rPr>
          <w:rFonts w:ascii="Times New Roman" w:hAnsi="Times New Roman" w:cs="Times New Roman"/>
          <w:color w:val="000000" w:themeColor="text1"/>
          <w:sz w:val="24"/>
          <w:szCs w:val="24"/>
        </w:rPr>
        <w:t xml:space="preserve"> Metafórica.</w:t>
      </w:r>
    </w:p>
    <w:p w:rsidR="00BA3A5A" w:rsidRDefault="00BA3A5A" w:rsidP="00BA3A5A">
      <w:pPr>
        <w:spacing w:after="0" w:line="240" w:lineRule="auto"/>
        <w:jc w:val="both"/>
        <w:rPr>
          <w:rFonts w:ascii="Times New Roman" w:hAnsi="Times New Roman" w:cs="Times New Roman"/>
          <w:color w:val="000000" w:themeColor="text1"/>
          <w:sz w:val="24"/>
          <w:szCs w:val="24"/>
        </w:rPr>
      </w:pPr>
      <w:proofErr w:type="spellStart"/>
      <w:r w:rsidRPr="00BA3A5A">
        <w:rPr>
          <w:rFonts w:ascii="Times New Roman" w:hAnsi="Times New Roman" w:cs="Times New Roman"/>
          <w:b/>
          <w:color w:val="000000" w:themeColor="text1"/>
          <w:sz w:val="24"/>
          <w:szCs w:val="24"/>
        </w:rPr>
        <w:t>Palabras</w:t>
      </w:r>
      <w:proofErr w:type="spellEnd"/>
      <w:r w:rsidRPr="00BA3A5A">
        <w:rPr>
          <w:rFonts w:ascii="Times New Roman" w:hAnsi="Times New Roman" w:cs="Times New Roman"/>
          <w:b/>
          <w:color w:val="000000" w:themeColor="text1"/>
          <w:sz w:val="24"/>
          <w:szCs w:val="24"/>
        </w:rPr>
        <w:t xml:space="preserve"> clave</w:t>
      </w:r>
      <w:r w:rsidRPr="00BA3A5A">
        <w:rPr>
          <w:rFonts w:ascii="Times New Roman" w:hAnsi="Times New Roman" w:cs="Times New Roman"/>
          <w:color w:val="000000" w:themeColor="text1"/>
          <w:sz w:val="24"/>
          <w:szCs w:val="24"/>
        </w:rPr>
        <w:t xml:space="preserve">: </w:t>
      </w:r>
      <w:proofErr w:type="spellStart"/>
      <w:r w:rsidRPr="00BA3A5A">
        <w:rPr>
          <w:rFonts w:ascii="Times New Roman" w:hAnsi="Times New Roman" w:cs="Times New Roman"/>
          <w:color w:val="000000" w:themeColor="text1"/>
          <w:sz w:val="24"/>
          <w:szCs w:val="24"/>
        </w:rPr>
        <w:t>Medio</w:t>
      </w:r>
      <w:proofErr w:type="spellEnd"/>
      <w:r w:rsidRPr="00BA3A5A">
        <w:rPr>
          <w:rFonts w:ascii="Times New Roman" w:hAnsi="Times New Roman" w:cs="Times New Roman"/>
          <w:color w:val="000000" w:themeColor="text1"/>
          <w:sz w:val="24"/>
          <w:szCs w:val="24"/>
        </w:rPr>
        <w:t xml:space="preserve"> de </w:t>
      </w:r>
      <w:proofErr w:type="spellStart"/>
      <w:r w:rsidRPr="00BA3A5A">
        <w:rPr>
          <w:rFonts w:ascii="Times New Roman" w:hAnsi="Times New Roman" w:cs="Times New Roman"/>
          <w:color w:val="000000" w:themeColor="text1"/>
          <w:sz w:val="24"/>
          <w:szCs w:val="24"/>
        </w:rPr>
        <w:t>comunicación</w:t>
      </w:r>
      <w:proofErr w:type="spellEnd"/>
      <w:r w:rsidRPr="00BA3A5A">
        <w:rPr>
          <w:rFonts w:ascii="Times New Roman" w:hAnsi="Times New Roman" w:cs="Times New Roman"/>
          <w:color w:val="000000" w:themeColor="text1"/>
          <w:sz w:val="24"/>
          <w:szCs w:val="24"/>
        </w:rPr>
        <w:t xml:space="preserve"> de </w:t>
      </w:r>
      <w:proofErr w:type="spellStart"/>
      <w:r w:rsidRPr="00BA3A5A">
        <w:rPr>
          <w:rFonts w:ascii="Times New Roman" w:hAnsi="Times New Roman" w:cs="Times New Roman"/>
          <w:color w:val="000000" w:themeColor="text1"/>
          <w:sz w:val="24"/>
          <w:szCs w:val="24"/>
        </w:rPr>
        <w:t>masa</w:t>
      </w:r>
      <w:proofErr w:type="spellEnd"/>
      <w:r w:rsidRPr="00BA3A5A">
        <w:rPr>
          <w:rFonts w:ascii="Times New Roman" w:hAnsi="Times New Roman" w:cs="Times New Roman"/>
          <w:color w:val="000000" w:themeColor="text1"/>
          <w:sz w:val="24"/>
          <w:szCs w:val="24"/>
        </w:rPr>
        <w:t xml:space="preserve">; Marshall McLuhan; </w:t>
      </w:r>
      <w:proofErr w:type="spellStart"/>
      <w:r w:rsidRPr="00BA3A5A">
        <w:rPr>
          <w:rFonts w:ascii="Times New Roman" w:hAnsi="Times New Roman" w:cs="Times New Roman"/>
          <w:color w:val="000000" w:themeColor="text1"/>
          <w:sz w:val="24"/>
          <w:szCs w:val="24"/>
        </w:rPr>
        <w:t>Inherencia</w:t>
      </w:r>
      <w:proofErr w:type="spellEnd"/>
      <w:r w:rsidRPr="00BA3A5A">
        <w:rPr>
          <w:rFonts w:ascii="Times New Roman" w:hAnsi="Times New Roman" w:cs="Times New Roman"/>
          <w:color w:val="000000" w:themeColor="text1"/>
          <w:sz w:val="24"/>
          <w:szCs w:val="24"/>
        </w:rPr>
        <w:t xml:space="preserve"> de </w:t>
      </w:r>
      <w:proofErr w:type="spellStart"/>
      <w:r w:rsidRPr="00BA3A5A">
        <w:rPr>
          <w:rFonts w:ascii="Times New Roman" w:hAnsi="Times New Roman" w:cs="Times New Roman"/>
          <w:color w:val="000000" w:themeColor="text1"/>
          <w:sz w:val="24"/>
          <w:szCs w:val="24"/>
        </w:rPr>
        <w:t>la</w:t>
      </w:r>
      <w:proofErr w:type="spellEnd"/>
      <w:r w:rsidRPr="00BA3A5A">
        <w:rPr>
          <w:rFonts w:ascii="Times New Roman" w:hAnsi="Times New Roman" w:cs="Times New Roman"/>
          <w:color w:val="000000" w:themeColor="text1"/>
          <w:sz w:val="24"/>
          <w:szCs w:val="24"/>
        </w:rPr>
        <w:t xml:space="preserve"> </w:t>
      </w:r>
      <w:proofErr w:type="spellStart"/>
      <w:r w:rsidRPr="00BA3A5A">
        <w:rPr>
          <w:rFonts w:ascii="Times New Roman" w:hAnsi="Times New Roman" w:cs="Times New Roman"/>
          <w:color w:val="000000" w:themeColor="text1"/>
          <w:sz w:val="24"/>
          <w:szCs w:val="24"/>
        </w:rPr>
        <w:t>Voluntad</w:t>
      </w:r>
      <w:proofErr w:type="spellEnd"/>
    </w:p>
    <w:p w:rsidR="00BA3A5A" w:rsidRPr="00BA3A5A" w:rsidRDefault="00BA3A5A" w:rsidP="00EC0BAD">
      <w:pPr>
        <w:spacing w:after="0" w:line="360" w:lineRule="auto"/>
        <w:jc w:val="both"/>
        <w:rPr>
          <w:rFonts w:ascii="Times New Roman" w:hAnsi="Times New Roman" w:cs="Times New Roman"/>
          <w:color w:val="000000" w:themeColor="text1"/>
          <w:sz w:val="24"/>
          <w:szCs w:val="24"/>
        </w:rPr>
      </w:pPr>
    </w:p>
    <w:p w:rsidR="00D65A08" w:rsidRPr="00DF75D7" w:rsidRDefault="001E099B" w:rsidP="00DF75D7">
      <w:pPr>
        <w:pStyle w:val="PargrafodaLista"/>
        <w:numPr>
          <w:ilvl w:val="0"/>
          <w:numId w:val="1"/>
        </w:numPr>
        <w:spacing w:after="0" w:line="360" w:lineRule="auto"/>
        <w:jc w:val="both"/>
        <w:rPr>
          <w:rFonts w:ascii="Times New Roman" w:hAnsi="Times New Roman" w:cs="Times New Roman"/>
          <w:b/>
          <w:color w:val="000000" w:themeColor="text1"/>
        </w:rPr>
      </w:pPr>
      <w:r w:rsidRPr="00DF75D7">
        <w:rPr>
          <w:rFonts w:ascii="Times New Roman" w:hAnsi="Times New Roman" w:cs="Times New Roman"/>
          <w:b/>
          <w:color w:val="000000" w:themeColor="text1"/>
          <w:sz w:val="24"/>
          <w:szCs w:val="24"/>
        </w:rPr>
        <w:t>Introdução</w:t>
      </w:r>
      <w:r w:rsidR="00D65A08" w:rsidRPr="00DF75D7">
        <w:rPr>
          <w:rFonts w:ascii="Times New Roman" w:hAnsi="Times New Roman" w:cs="Times New Roman"/>
          <w:b/>
          <w:color w:val="000000" w:themeColor="text1"/>
        </w:rPr>
        <w:t xml:space="preserve"> </w:t>
      </w:r>
    </w:p>
    <w:p w:rsidR="00D65A08" w:rsidRPr="0017779D" w:rsidRDefault="00D65A08" w:rsidP="004961D8">
      <w:pPr>
        <w:spacing w:after="0" w:line="240" w:lineRule="auto"/>
        <w:ind w:left="2124" w:firstLine="709"/>
        <w:jc w:val="both"/>
        <w:rPr>
          <w:rFonts w:ascii="Times New Roman" w:hAnsi="Times New Roman" w:cs="Times New Roman"/>
          <w:color w:val="000000" w:themeColor="text1"/>
        </w:rPr>
      </w:pPr>
    </w:p>
    <w:p w:rsidR="00A26D29" w:rsidRPr="0017779D" w:rsidRDefault="00D65A08" w:rsidP="00EC0BAD">
      <w:pPr>
        <w:spacing w:after="0" w:line="240" w:lineRule="auto"/>
        <w:ind w:left="4248"/>
        <w:jc w:val="right"/>
        <w:rPr>
          <w:rFonts w:ascii="Times New Roman" w:hAnsi="Times New Roman" w:cs="Times New Roman"/>
          <w:color w:val="000000" w:themeColor="text1"/>
        </w:rPr>
      </w:pPr>
      <w:r w:rsidRPr="0017779D">
        <w:rPr>
          <w:rFonts w:ascii="Times New Roman" w:hAnsi="Times New Roman" w:cs="Times New Roman"/>
          <w:color w:val="000000" w:themeColor="text1"/>
        </w:rPr>
        <w:t xml:space="preserve">“As transformações da tecnologia têm o caráter da evolução orgânica porque todas as tecnologias são extensões do nosso ser físico” McLuhan, </w:t>
      </w:r>
      <w:r w:rsidR="00012A0E" w:rsidRPr="0017779D">
        <w:rPr>
          <w:rFonts w:ascii="Times New Roman" w:hAnsi="Times New Roman" w:cs="Times New Roman"/>
          <w:color w:val="000000" w:themeColor="text1"/>
        </w:rPr>
        <w:t>1979</w:t>
      </w:r>
      <w:r w:rsidRPr="0017779D">
        <w:rPr>
          <w:rFonts w:ascii="Times New Roman" w:hAnsi="Times New Roman" w:cs="Times New Roman"/>
          <w:color w:val="000000" w:themeColor="text1"/>
        </w:rPr>
        <w:t>.</w:t>
      </w:r>
    </w:p>
    <w:p w:rsidR="008139EA" w:rsidRPr="0017779D" w:rsidRDefault="008139EA" w:rsidP="004961D8">
      <w:pPr>
        <w:spacing w:after="0" w:line="240" w:lineRule="auto"/>
        <w:ind w:left="2124" w:firstLine="709"/>
        <w:jc w:val="both"/>
        <w:rPr>
          <w:rFonts w:ascii="Times New Roman" w:hAnsi="Times New Roman" w:cs="Times New Roman"/>
          <w:color w:val="000000" w:themeColor="text1"/>
        </w:rPr>
      </w:pPr>
    </w:p>
    <w:p w:rsidR="008139EA" w:rsidRPr="0017779D" w:rsidRDefault="008139EA" w:rsidP="00EC0BAD">
      <w:pPr>
        <w:tabs>
          <w:tab w:val="left" w:pos="4253"/>
        </w:tabs>
        <w:spacing w:after="0" w:line="360" w:lineRule="auto"/>
        <w:jc w:val="both"/>
        <w:rPr>
          <w:rFonts w:ascii="Times New Roman" w:hAnsi="Times New Roman" w:cs="Times New Roman"/>
          <w:color w:val="000000" w:themeColor="text1"/>
          <w:sz w:val="24"/>
          <w:szCs w:val="24"/>
        </w:rPr>
      </w:pPr>
      <w:r w:rsidRPr="0017779D">
        <w:rPr>
          <w:rFonts w:ascii="Times New Roman" w:hAnsi="Times New Roman" w:cs="Times New Roman"/>
          <w:color w:val="000000" w:themeColor="text1"/>
          <w:sz w:val="24"/>
          <w:szCs w:val="24"/>
        </w:rPr>
        <w:t xml:space="preserve">Nossa pergunta de partida </w:t>
      </w:r>
      <w:r w:rsidR="001D0B50" w:rsidRPr="0017779D">
        <w:rPr>
          <w:rFonts w:ascii="Times New Roman" w:hAnsi="Times New Roman" w:cs="Times New Roman"/>
          <w:color w:val="000000" w:themeColor="text1"/>
          <w:sz w:val="24"/>
          <w:szCs w:val="24"/>
        </w:rPr>
        <w:t>questiona</w:t>
      </w:r>
      <w:r w:rsidRPr="0017779D">
        <w:rPr>
          <w:rFonts w:ascii="Times New Roman" w:hAnsi="Times New Roman" w:cs="Times New Roman"/>
          <w:color w:val="000000" w:themeColor="text1"/>
          <w:sz w:val="24"/>
          <w:szCs w:val="24"/>
        </w:rPr>
        <w:t xml:space="preserve"> se de fato os meios d</w:t>
      </w:r>
      <w:r w:rsidR="001D0B50" w:rsidRPr="0017779D">
        <w:rPr>
          <w:rFonts w:ascii="Times New Roman" w:hAnsi="Times New Roman" w:cs="Times New Roman"/>
          <w:color w:val="000000" w:themeColor="text1"/>
          <w:sz w:val="24"/>
          <w:szCs w:val="24"/>
        </w:rPr>
        <w:t xml:space="preserve">e comunicação modulam certos tipos de funcionamento no </w:t>
      </w:r>
      <w:r w:rsidR="00EC0BAD">
        <w:rPr>
          <w:rFonts w:ascii="Times New Roman" w:hAnsi="Times New Roman" w:cs="Times New Roman"/>
          <w:color w:val="000000" w:themeColor="text1"/>
          <w:sz w:val="24"/>
          <w:szCs w:val="24"/>
        </w:rPr>
        <w:t>cerne</w:t>
      </w:r>
      <w:r w:rsidR="007D7FEA" w:rsidRPr="0017779D">
        <w:rPr>
          <w:rFonts w:ascii="Times New Roman" w:hAnsi="Times New Roman" w:cs="Times New Roman"/>
          <w:color w:val="000000" w:themeColor="text1"/>
          <w:sz w:val="24"/>
          <w:szCs w:val="24"/>
        </w:rPr>
        <w:t xml:space="preserve"> do</w:t>
      </w:r>
      <w:r w:rsidRPr="0017779D">
        <w:rPr>
          <w:rFonts w:ascii="Times New Roman" w:hAnsi="Times New Roman" w:cs="Times New Roman"/>
          <w:color w:val="000000" w:themeColor="text1"/>
          <w:sz w:val="24"/>
          <w:szCs w:val="24"/>
        </w:rPr>
        <w:t xml:space="preserve"> ser social.  Uma hipótese plausível é aquela baseada na forma-sujeito foucaultiana, isto é</w:t>
      </w:r>
      <w:r w:rsidR="008C2A43" w:rsidRPr="0017779D">
        <w:rPr>
          <w:rFonts w:ascii="Times New Roman" w:hAnsi="Times New Roman" w:cs="Times New Roman"/>
          <w:color w:val="000000" w:themeColor="text1"/>
          <w:sz w:val="24"/>
          <w:szCs w:val="24"/>
        </w:rPr>
        <w:t>,</w:t>
      </w:r>
      <w:r w:rsidRPr="0017779D">
        <w:rPr>
          <w:rFonts w:ascii="Times New Roman" w:hAnsi="Times New Roman" w:cs="Times New Roman"/>
          <w:color w:val="000000" w:themeColor="text1"/>
          <w:sz w:val="24"/>
          <w:szCs w:val="24"/>
        </w:rPr>
        <w:t xml:space="preserve"> que </w:t>
      </w:r>
      <w:r w:rsidR="007D7FEA" w:rsidRPr="0017779D">
        <w:rPr>
          <w:rFonts w:ascii="Times New Roman" w:hAnsi="Times New Roman" w:cs="Times New Roman"/>
          <w:color w:val="000000" w:themeColor="text1"/>
          <w:sz w:val="24"/>
          <w:szCs w:val="24"/>
        </w:rPr>
        <w:t>num</w:t>
      </w:r>
      <w:r w:rsidRPr="0017779D">
        <w:rPr>
          <w:rFonts w:ascii="Times New Roman" w:hAnsi="Times New Roman" w:cs="Times New Roman"/>
          <w:color w:val="000000" w:themeColor="text1"/>
          <w:sz w:val="24"/>
          <w:szCs w:val="24"/>
        </w:rPr>
        <w:t xml:space="preserve"> </w:t>
      </w:r>
      <w:r w:rsidR="008C2A43" w:rsidRPr="0017779D">
        <w:rPr>
          <w:rFonts w:ascii="Times New Roman" w:hAnsi="Times New Roman" w:cs="Times New Roman"/>
          <w:color w:val="000000" w:themeColor="text1"/>
          <w:sz w:val="24"/>
          <w:szCs w:val="24"/>
        </w:rPr>
        <w:t xml:space="preserve">tempo histórico, em seu modo de produção econômica e científica (epistemológica), </w:t>
      </w:r>
      <w:r w:rsidR="007D7FEA" w:rsidRPr="0017779D">
        <w:rPr>
          <w:rFonts w:ascii="Times New Roman" w:hAnsi="Times New Roman" w:cs="Times New Roman"/>
          <w:color w:val="000000" w:themeColor="text1"/>
          <w:sz w:val="24"/>
          <w:szCs w:val="24"/>
        </w:rPr>
        <w:t xml:space="preserve">o </w:t>
      </w:r>
      <w:r w:rsidR="007D7FEA" w:rsidRPr="00EC0BAD">
        <w:rPr>
          <w:rFonts w:ascii="Times New Roman" w:hAnsi="Times New Roman" w:cs="Times New Roman"/>
          <w:i/>
          <w:color w:val="000000" w:themeColor="text1"/>
          <w:sz w:val="24"/>
          <w:szCs w:val="24"/>
        </w:rPr>
        <w:t>ser</w:t>
      </w:r>
      <w:r w:rsidR="007D7FEA" w:rsidRPr="0017779D">
        <w:rPr>
          <w:rFonts w:ascii="Times New Roman" w:hAnsi="Times New Roman" w:cs="Times New Roman"/>
          <w:color w:val="000000" w:themeColor="text1"/>
          <w:sz w:val="24"/>
          <w:szCs w:val="24"/>
        </w:rPr>
        <w:t xml:space="preserve"> </w:t>
      </w:r>
      <w:r w:rsidR="008C2A43" w:rsidRPr="0017779D">
        <w:rPr>
          <w:rFonts w:ascii="Times New Roman" w:hAnsi="Times New Roman" w:cs="Times New Roman"/>
          <w:color w:val="000000" w:themeColor="text1"/>
          <w:sz w:val="24"/>
          <w:szCs w:val="24"/>
        </w:rPr>
        <w:t xml:space="preserve">torna-se o </w:t>
      </w:r>
      <w:r w:rsidR="008C2A43" w:rsidRPr="00EC0BAD">
        <w:rPr>
          <w:rFonts w:ascii="Times New Roman" w:hAnsi="Times New Roman" w:cs="Times New Roman"/>
          <w:color w:val="000000" w:themeColor="text1"/>
          <w:sz w:val="24"/>
          <w:szCs w:val="24"/>
        </w:rPr>
        <w:t>que é, passiva ou ativamente, de modo a operalizar-se dentro deste ou daquele sistema de mundo</w:t>
      </w:r>
      <w:r w:rsidR="00E0746A" w:rsidRPr="00EC0BAD">
        <w:rPr>
          <w:rFonts w:ascii="Times New Roman" w:hAnsi="Times New Roman" w:cs="Times New Roman"/>
          <w:color w:val="000000" w:themeColor="text1"/>
          <w:sz w:val="24"/>
          <w:szCs w:val="24"/>
        </w:rPr>
        <w:t xml:space="preserve"> funcional</w:t>
      </w:r>
      <w:r w:rsidR="008C2A43" w:rsidRPr="00EC0BAD">
        <w:rPr>
          <w:rFonts w:ascii="Times New Roman" w:hAnsi="Times New Roman" w:cs="Times New Roman"/>
          <w:color w:val="000000" w:themeColor="text1"/>
          <w:sz w:val="24"/>
          <w:szCs w:val="24"/>
        </w:rPr>
        <w:t xml:space="preserve">. </w:t>
      </w:r>
      <w:r w:rsidR="00EC0BAD">
        <w:rPr>
          <w:rFonts w:ascii="Times New Roman" w:hAnsi="Times New Roman" w:cs="Times New Roman"/>
          <w:sz w:val="24"/>
          <w:szCs w:val="24"/>
        </w:rPr>
        <w:t>Antes, é preciso expressar aqui que s</w:t>
      </w:r>
      <w:r w:rsidR="00EC0BAD" w:rsidRPr="00EC0BAD">
        <w:rPr>
          <w:rFonts w:ascii="Times New Roman" w:hAnsi="Times New Roman" w:cs="Times New Roman"/>
          <w:sz w:val="24"/>
          <w:szCs w:val="24"/>
        </w:rPr>
        <w:t xml:space="preserve">e pode haver alguma diferença em “forma-sujeito” e “ser” é que este último é a essencialização </w:t>
      </w:r>
      <w:r w:rsidR="00EC0BAD">
        <w:rPr>
          <w:rFonts w:ascii="Times New Roman" w:hAnsi="Times New Roman" w:cs="Times New Roman"/>
          <w:sz w:val="24"/>
          <w:szCs w:val="24"/>
        </w:rPr>
        <w:t>sobretudo</w:t>
      </w:r>
      <w:r w:rsidR="00EC0BAD" w:rsidRPr="00EC0BAD">
        <w:rPr>
          <w:rFonts w:ascii="Times New Roman" w:hAnsi="Times New Roman" w:cs="Times New Roman"/>
          <w:sz w:val="24"/>
          <w:szCs w:val="24"/>
        </w:rPr>
        <w:t xml:space="preserve"> ontológica da forma-sujeito, seu “conteúdo” determinante. O ser da forma-sujeito é o que ele é na condição de sujeito histórico</w:t>
      </w:r>
      <w:r w:rsidR="00EC0BAD">
        <w:rPr>
          <w:rFonts w:ascii="Times New Roman" w:hAnsi="Times New Roman" w:cs="Times New Roman"/>
          <w:sz w:val="24"/>
          <w:szCs w:val="24"/>
        </w:rPr>
        <w:t>, porque os conceitos históricos de ente (os quais constituem a forma-sujeito) determinam o sentido de ser para os sujeitos históricos</w:t>
      </w:r>
      <w:r w:rsidR="00EC0BAD" w:rsidRPr="007D7FEA">
        <w:rPr>
          <w:rFonts w:ascii="Times New Roman" w:hAnsi="Times New Roman" w:cs="Times New Roman"/>
        </w:rPr>
        <w:t>.</w:t>
      </w:r>
      <w:r w:rsidR="00EC0BAD">
        <w:rPr>
          <w:rFonts w:ascii="Times New Roman" w:hAnsi="Times New Roman" w:cs="Times New Roman"/>
        </w:rPr>
        <w:t xml:space="preserve"> </w:t>
      </w:r>
      <w:r w:rsidR="008C2A43" w:rsidRPr="0017779D">
        <w:rPr>
          <w:rFonts w:ascii="Times New Roman" w:hAnsi="Times New Roman" w:cs="Times New Roman"/>
          <w:color w:val="000000" w:themeColor="text1"/>
          <w:sz w:val="24"/>
          <w:szCs w:val="24"/>
        </w:rPr>
        <w:t xml:space="preserve">O modo histórico de produção econômica e científica demanda adequações do espírito, isto é da forma de consciência operalizante e operalizada </w:t>
      </w:r>
      <w:r w:rsidR="001D0B50" w:rsidRPr="0017779D">
        <w:rPr>
          <w:rFonts w:ascii="Times New Roman" w:hAnsi="Times New Roman" w:cs="Times New Roman"/>
          <w:color w:val="000000" w:themeColor="text1"/>
          <w:sz w:val="24"/>
          <w:szCs w:val="24"/>
        </w:rPr>
        <w:t>—</w:t>
      </w:r>
      <w:r w:rsidR="00E0746A" w:rsidRPr="0017779D">
        <w:rPr>
          <w:rFonts w:ascii="Times New Roman" w:hAnsi="Times New Roman" w:cs="Times New Roman"/>
          <w:color w:val="000000" w:themeColor="text1"/>
          <w:sz w:val="24"/>
          <w:szCs w:val="24"/>
        </w:rPr>
        <w:t xml:space="preserve"> e há níveis de demandas</w:t>
      </w:r>
      <w:r w:rsidR="000155A7" w:rsidRPr="0017779D">
        <w:rPr>
          <w:rFonts w:ascii="Times New Roman" w:hAnsi="Times New Roman" w:cs="Times New Roman"/>
          <w:color w:val="000000" w:themeColor="text1"/>
          <w:sz w:val="24"/>
          <w:szCs w:val="24"/>
        </w:rPr>
        <w:t xml:space="preserve"> (no horizonte das formas de consciência)</w:t>
      </w:r>
      <w:r w:rsidR="00E0746A" w:rsidRPr="0017779D">
        <w:rPr>
          <w:rFonts w:ascii="Times New Roman" w:hAnsi="Times New Roman" w:cs="Times New Roman"/>
          <w:color w:val="000000" w:themeColor="text1"/>
          <w:sz w:val="24"/>
          <w:szCs w:val="24"/>
        </w:rPr>
        <w:t xml:space="preserve">, </w:t>
      </w:r>
      <w:r w:rsidR="008C2A43" w:rsidRPr="0017779D">
        <w:rPr>
          <w:rFonts w:ascii="Times New Roman" w:hAnsi="Times New Roman" w:cs="Times New Roman"/>
          <w:color w:val="000000" w:themeColor="text1"/>
          <w:sz w:val="24"/>
          <w:szCs w:val="24"/>
        </w:rPr>
        <w:t>mais ao nível do sendo comum, também determinante do ser social, enquanto forma</w:t>
      </w:r>
      <w:r w:rsidR="000155A7" w:rsidRPr="0017779D">
        <w:rPr>
          <w:rFonts w:ascii="Times New Roman" w:hAnsi="Times New Roman" w:cs="Times New Roman"/>
          <w:color w:val="000000" w:themeColor="text1"/>
          <w:sz w:val="24"/>
          <w:szCs w:val="24"/>
        </w:rPr>
        <w:t>, e são justamente estes níveis que trataremos aqui</w:t>
      </w:r>
      <w:r w:rsidR="008C2A43" w:rsidRPr="0017779D">
        <w:rPr>
          <w:rFonts w:ascii="Times New Roman" w:hAnsi="Times New Roman" w:cs="Times New Roman"/>
          <w:color w:val="000000" w:themeColor="text1"/>
          <w:sz w:val="24"/>
          <w:szCs w:val="24"/>
        </w:rPr>
        <w:t>.</w:t>
      </w:r>
      <w:r w:rsidR="00465F01" w:rsidRPr="0017779D">
        <w:rPr>
          <w:rFonts w:ascii="Times New Roman" w:hAnsi="Times New Roman" w:cs="Times New Roman"/>
          <w:color w:val="000000" w:themeColor="text1"/>
          <w:sz w:val="24"/>
          <w:szCs w:val="24"/>
        </w:rPr>
        <w:t xml:space="preserve"> A </w:t>
      </w:r>
      <w:r w:rsidR="00B161DD" w:rsidRPr="0017779D">
        <w:rPr>
          <w:rFonts w:ascii="Times New Roman" w:hAnsi="Times New Roman" w:cs="Times New Roman"/>
          <w:color w:val="000000" w:themeColor="text1"/>
          <w:sz w:val="24"/>
          <w:szCs w:val="24"/>
        </w:rPr>
        <w:t>“</w:t>
      </w:r>
      <w:r w:rsidR="00465F01" w:rsidRPr="0017779D">
        <w:rPr>
          <w:rFonts w:ascii="Times New Roman" w:hAnsi="Times New Roman" w:cs="Times New Roman"/>
          <w:color w:val="000000" w:themeColor="text1"/>
          <w:sz w:val="24"/>
          <w:szCs w:val="24"/>
        </w:rPr>
        <w:t>virada midiática</w:t>
      </w:r>
      <w:r w:rsidR="00B161DD" w:rsidRPr="0017779D">
        <w:rPr>
          <w:rFonts w:ascii="Times New Roman" w:hAnsi="Times New Roman" w:cs="Times New Roman"/>
          <w:color w:val="000000" w:themeColor="text1"/>
          <w:sz w:val="24"/>
          <w:szCs w:val="24"/>
        </w:rPr>
        <w:t>”</w:t>
      </w:r>
      <w:r w:rsidR="00465F01" w:rsidRPr="0017779D">
        <w:rPr>
          <w:rFonts w:ascii="Times New Roman" w:hAnsi="Times New Roman" w:cs="Times New Roman"/>
          <w:color w:val="000000" w:themeColor="text1"/>
          <w:sz w:val="24"/>
          <w:szCs w:val="24"/>
        </w:rPr>
        <w:t xml:space="preserve"> </w:t>
      </w:r>
      <w:r w:rsidR="00B161DD" w:rsidRPr="0017779D">
        <w:rPr>
          <w:rFonts w:ascii="Times New Roman" w:hAnsi="Times New Roman" w:cs="Times New Roman"/>
          <w:color w:val="000000" w:themeColor="text1"/>
          <w:sz w:val="24"/>
          <w:szCs w:val="24"/>
        </w:rPr>
        <w:t>trouxesse-nos</w:t>
      </w:r>
      <w:r w:rsidR="00465F01" w:rsidRPr="0017779D">
        <w:rPr>
          <w:rFonts w:ascii="Times New Roman" w:hAnsi="Times New Roman" w:cs="Times New Roman"/>
          <w:color w:val="000000" w:themeColor="text1"/>
          <w:sz w:val="24"/>
          <w:szCs w:val="24"/>
        </w:rPr>
        <w:t xml:space="preserve"> </w:t>
      </w:r>
      <w:r w:rsidR="00B161DD" w:rsidRPr="0017779D">
        <w:rPr>
          <w:rFonts w:ascii="Times New Roman" w:hAnsi="Times New Roman" w:cs="Times New Roman"/>
          <w:color w:val="000000" w:themeColor="text1"/>
          <w:sz w:val="24"/>
          <w:szCs w:val="24"/>
        </w:rPr>
        <w:t xml:space="preserve">o </w:t>
      </w:r>
      <w:r w:rsidR="00465F01" w:rsidRPr="0017779D">
        <w:rPr>
          <w:rFonts w:ascii="Times New Roman" w:hAnsi="Times New Roman" w:cs="Times New Roman"/>
          <w:color w:val="000000" w:themeColor="text1"/>
          <w:sz w:val="24"/>
          <w:szCs w:val="24"/>
        </w:rPr>
        <w:t xml:space="preserve">pós-humanismo, em que os dispositivos clássicos de </w:t>
      </w:r>
      <w:r w:rsidR="00465F01" w:rsidRPr="0017779D">
        <w:rPr>
          <w:rFonts w:ascii="Times New Roman" w:hAnsi="Times New Roman" w:cs="Times New Roman"/>
          <w:i/>
          <w:color w:val="000000" w:themeColor="text1"/>
          <w:sz w:val="24"/>
          <w:szCs w:val="24"/>
        </w:rPr>
        <w:t>forma</w:t>
      </w:r>
      <w:r w:rsidR="00465F01" w:rsidRPr="0017779D">
        <w:rPr>
          <w:rFonts w:ascii="Times New Roman" w:hAnsi="Times New Roman" w:cs="Times New Roman"/>
          <w:color w:val="000000" w:themeColor="text1"/>
          <w:sz w:val="24"/>
          <w:szCs w:val="24"/>
        </w:rPr>
        <w:t xml:space="preserve">ção dos sujeitos (o livro, a leitura e a escrita convencional, a escola, o discurso douto, as disciplinas, </w:t>
      </w:r>
      <w:r w:rsidR="00B161DD" w:rsidRPr="0017779D">
        <w:rPr>
          <w:rFonts w:ascii="Times New Roman" w:hAnsi="Times New Roman" w:cs="Times New Roman"/>
          <w:color w:val="000000" w:themeColor="text1"/>
          <w:sz w:val="24"/>
          <w:szCs w:val="24"/>
        </w:rPr>
        <w:t>a Imprensa de Gutenberg, a Epistemologia majoritária</w:t>
      </w:r>
      <w:r w:rsidR="00465F01" w:rsidRPr="0017779D">
        <w:rPr>
          <w:rFonts w:ascii="Times New Roman" w:hAnsi="Times New Roman" w:cs="Times New Roman"/>
          <w:color w:val="000000" w:themeColor="text1"/>
          <w:sz w:val="24"/>
          <w:szCs w:val="24"/>
        </w:rPr>
        <w:t xml:space="preserve"> e a formalidade do saber) vão dando lugar aos dispositivos modernos </w:t>
      </w:r>
      <w:r w:rsidR="00B161DD" w:rsidRPr="0017779D">
        <w:rPr>
          <w:rFonts w:ascii="Times New Roman" w:hAnsi="Times New Roman" w:cs="Times New Roman"/>
          <w:color w:val="000000" w:themeColor="text1"/>
          <w:sz w:val="24"/>
          <w:szCs w:val="24"/>
        </w:rPr>
        <w:t xml:space="preserve">e contemporâneos </w:t>
      </w:r>
      <w:r w:rsidR="00465F01" w:rsidRPr="0017779D">
        <w:rPr>
          <w:rFonts w:ascii="Times New Roman" w:hAnsi="Times New Roman" w:cs="Times New Roman"/>
          <w:color w:val="000000" w:themeColor="text1"/>
          <w:sz w:val="24"/>
          <w:szCs w:val="24"/>
        </w:rPr>
        <w:t xml:space="preserve">de </w:t>
      </w:r>
      <w:r w:rsidR="00465F01" w:rsidRPr="0017779D">
        <w:rPr>
          <w:rFonts w:ascii="Times New Roman" w:hAnsi="Times New Roman" w:cs="Times New Roman"/>
          <w:i/>
          <w:color w:val="000000" w:themeColor="text1"/>
          <w:sz w:val="24"/>
          <w:szCs w:val="24"/>
        </w:rPr>
        <w:t>forma</w:t>
      </w:r>
      <w:r w:rsidR="00465F01" w:rsidRPr="0017779D">
        <w:rPr>
          <w:rFonts w:ascii="Times New Roman" w:hAnsi="Times New Roman" w:cs="Times New Roman"/>
          <w:color w:val="000000" w:themeColor="text1"/>
          <w:sz w:val="24"/>
          <w:szCs w:val="24"/>
        </w:rPr>
        <w:t xml:space="preserve">ção do sujeito (o rádio, a televisão, a Internet, as redes </w:t>
      </w:r>
      <w:r w:rsidR="00B161DD" w:rsidRPr="0017779D">
        <w:rPr>
          <w:rFonts w:ascii="Times New Roman" w:hAnsi="Times New Roman" w:cs="Times New Roman"/>
          <w:color w:val="000000" w:themeColor="text1"/>
          <w:sz w:val="24"/>
          <w:szCs w:val="24"/>
        </w:rPr>
        <w:t>sociais,</w:t>
      </w:r>
      <w:r w:rsidR="00465F01" w:rsidRPr="0017779D">
        <w:rPr>
          <w:rFonts w:ascii="Times New Roman" w:hAnsi="Times New Roman" w:cs="Times New Roman"/>
          <w:color w:val="000000" w:themeColor="text1"/>
          <w:sz w:val="24"/>
          <w:szCs w:val="24"/>
        </w:rPr>
        <w:t xml:space="preserve"> as plataformas virtuais de toda sorte</w:t>
      </w:r>
      <w:r w:rsidR="00B161DD" w:rsidRPr="0017779D">
        <w:rPr>
          <w:rFonts w:ascii="Times New Roman" w:hAnsi="Times New Roman" w:cs="Times New Roman"/>
          <w:color w:val="000000" w:themeColor="text1"/>
          <w:sz w:val="24"/>
          <w:szCs w:val="24"/>
        </w:rPr>
        <w:t>, as epistemologias multifacetadas, de narrativas metafóricas</w:t>
      </w:r>
      <w:r w:rsidR="00465F01" w:rsidRPr="0017779D">
        <w:rPr>
          <w:rFonts w:ascii="Times New Roman" w:hAnsi="Times New Roman" w:cs="Times New Roman"/>
          <w:color w:val="000000" w:themeColor="text1"/>
          <w:sz w:val="24"/>
          <w:szCs w:val="24"/>
        </w:rPr>
        <w:t>).</w:t>
      </w:r>
      <w:r w:rsidR="00B161DD" w:rsidRPr="0017779D">
        <w:rPr>
          <w:rFonts w:ascii="Times New Roman" w:hAnsi="Times New Roman" w:cs="Times New Roman"/>
          <w:color w:val="000000" w:themeColor="text1"/>
          <w:sz w:val="24"/>
          <w:szCs w:val="24"/>
        </w:rPr>
        <w:t xml:space="preserve"> Esta mudança radical de dispositivos de </w:t>
      </w:r>
      <w:r w:rsidR="00B161DD" w:rsidRPr="0017779D">
        <w:rPr>
          <w:rFonts w:ascii="Times New Roman" w:hAnsi="Times New Roman" w:cs="Times New Roman"/>
          <w:i/>
          <w:color w:val="000000" w:themeColor="text1"/>
          <w:sz w:val="24"/>
          <w:szCs w:val="24"/>
        </w:rPr>
        <w:t>forma</w:t>
      </w:r>
      <w:r w:rsidR="00B161DD" w:rsidRPr="0017779D">
        <w:rPr>
          <w:rFonts w:ascii="Times New Roman" w:hAnsi="Times New Roman" w:cs="Times New Roman"/>
          <w:color w:val="000000" w:themeColor="text1"/>
          <w:sz w:val="24"/>
          <w:szCs w:val="24"/>
        </w:rPr>
        <w:t>ção dos sujeitos de deu sobretudo por causa de escolhas tácitas (talvez arbitrárias) por dimensões menos densas de conteúdo e finalidades e mais densas na qualidade de meio (método) e aparato. Em vista destas coisas, que sujeito temos, pois? Na tentativa de esboçar algumas respostas, buscamos nos inspirar no métodos de investigação bibliográfica</w:t>
      </w:r>
      <w:r w:rsidR="0034080A" w:rsidRPr="0017779D">
        <w:rPr>
          <w:rFonts w:ascii="Times New Roman" w:hAnsi="Times New Roman" w:cs="Times New Roman"/>
          <w:color w:val="000000" w:themeColor="text1"/>
          <w:sz w:val="24"/>
          <w:szCs w:val="24"/>
        </w:rPr>
        <w:t xml:space="preserve">, num primeiro momento, de </w:t>
      </w:r>
      <w:r w:rsidR="00B161DD" w:rsidRPr="0017779D">
        <w:rPr>
          <w:rFonts w:ascii="Times New Roman" w:hAnsi="Times New Roman" w:cs="Times New Roman"/>
          <w:color w:val="000000" w:themeColor="text1"/>
          <w:sz w:val="24"/>
          <w:szCs w:val="24"/>
        </w:rPr>
        <w:t>discussão em grupo</w:t>
      </w:r>
      <w:r w:rsidR="0034080A" w:rsidRPr="0017779D">
        <w:rPr>
          <w:rFonts w:ascii="Times New Roman" w:hAnsi="Times New Roman" w:cs="Times New Roman"/>
          <w:color w:val="000000" w:themeColor="text1"/>
          <w:sz w:val="24"/>
          <w:szCs w:val="24"/>
        </w:rPr>
        <w:t>, num segundo momento e por fim num diálogo entre autores. Logo, este texto possui mais um caráter de ensaio do que de artigo.</w:t>
      </w:r>
      <w:r w:rsidR="006A2DAC" w:rsidRPr="0017779D">
        <w:rPr>
          <w:rFonts w:ascii="Times New Roman" w:hAnsi="Times New Roman" w:cs="Times New Roman"/>
          <w:color w:val="000000" w:themeColor="text1"/>
          <w:sz w:val="24"/>
          <w:szCs w:val="24"/>
        </w:rPr>
        <w:t xml:space="preserve"> Por fim, cabe ressaltar que a gênese deste texto adveio da união de diversas anotações de trabalhos acadêmicos, nas condições de docentes e de discentes. </w:t>
      </w:r>
    </w:p>
    <w:p w:rsidR="00A26D29" w:rsidRPr="00DF75D7" w:rsidRDefault="008452CD" w:rsidP="00DF75D7">
      <w:pPr>
        <w:pStyle w:val="PargrafodaLista"/>
        <w:numPr>
          <w:ilvl w:val="0"/>
          <w:numId w:val="1"/>
        </w:numPr>
        <w:spacing w:after="0"/>
        <w:jc w:val="both"/>
        <w:rPr>
          <w:rFonts w:ascii="Times New Roman" w:hAnsi="Times New Roman" w:cs="Times New Roman"/>
          <w:b/>
          <w:color w:val="000000" w:themeColor="text1"/>
          <w:sz w:val="24"/>
          <w:szCs w:val="24"/>
        </w:rPr>
      </w:pPr>
      <w:r w:rsidRPr="00DF75D7">
        <w:rPr>
          <w:rFonts w:ascii="Times New Roman" w:hAnsi="Times New Roman" w:cs="Times New Roman"/>
          <w:b/>
          <w:color w:val="000000" w:themeColor="text1"/>
          <w:sz w:val="24"/>
          <w:szCs w:val="24"/>
        </w:rPr>
        <w:lastRenderedPageBreak/>
        <w:t>Os meios</w:t>
      </w:r>
    </w:p>
    <w:p w:rsidR="008452CD" w:rsidRPr="0017779D" w:rsidRDefault="008452CD" w:rsidP="004961D8">
      <w:pPr>
        <w:spacing w:after="0"/>
        <w:ind w:firstLine="709"/>
        <w:jc w:val="both"/>
        <w:rPr>
          <w:rFonts w:ascii="Times New Roman" w:hAnsi="Times New Roman" w:cs="Times New Roman"/>
          <w:b/>
          <w:color w:val="000000" w:themeColor="text1"/>
          <w:sz w:val="24"/>
          <w:szCs w:val="24"/>
        </w:rPr>
      </w:pPr>
    </w:p>
    <w:p w:rsidR="0088742F" w:rsidRPr="007335E2" w:rsidRDefault="00152119" w:rsidP="007335E2">
      <w:pPr>
        <w:tabs>
          <w:tab w:val="left" w:pos="4253"/>
        </w:tabs>
        <w:spacing w:after="0" w:line="360" w:lineRule="auto"/>
        <w:ind w:firstLine="709"/>
        <w:jc w:val="both"/>
        <w:rPr>
          <w:rFonts w:ascii="Times New Roman" w:hAnsi="Times New Roman" w:cs="Times New Roman"/>
          <w:color w:val="000000" w:themeColor="text1"/>
          <w:sz w:val="24"/>
          <w:szCs w:val="24"/>
        </w:rPr>
      </w:pPr>
      <w:r w:rsidRPr="0017779D">
        <w:rPr>
          <w:rFonts w:ascii="Times New Roman" w:hAnsi="Times New Roman" w:cs="Times New Roman"/>
          <w:color w:val="000000" w:themeColor="text1"/>
          <w:sz w:val="24"/>
          <w:szCs w:val="24"/>
        </w:rPr>
        <w:t>Em grande medida, o</w:t>
      </w:r>
      <w:r w:rsidR="00A26D29" w:rsidRPr="0017779D">
        <w:rPr>
          <w:rFonts w:ascii="Times New Roman" w:hAnsi="Times New Roman" w:cs="Times New Roman"/>
          <w:color w:val="000000" w:themeColor="text1"/>
          <w:sz w:val="24"/>
          <w:szCs w:val="24"/>
        </w:rPr>
        <w:t xml:space="preserve">s meios </w:t>
      </w:r>
      <w:r w:rsidR="001616F3" w:rsidRPr="0017779D">
        <w:rPr>
          <w:rFonts w:ascii="Times New Roman" w:hAnsi="Times New Roman" w:cs="Times New Roman"/>
          <w:color w:val="000000" w:themeColor="text1"/>
          <w:sz w:val="24"/>
          <w:szCs w:val="24"/>
        </w:rPr>
        <w:t>organizam</w:t>
      </w:r>
      <w:r w:rsidR="00A26D29" w:rsidRPr="0017779D">
        <w:rPr>
          <w:rFonts w:ascii="Times New Roman" w:hAnsi="Times New Roman" w:cs="Times New Roman"/>
          <w:color w:val="000000" w:themeColor="text1"/>
          <w:sz w:val="24"/>
          <w:szCs w:val="24"/>
        </w:rPr>
        <w:t xml:space="preserve"> e </w:t>
      </w:r>
      <w:r w:rsidR="001616F3" w:rsidRPr="0017779D">
        <w:rPr>
          <w:rFonts w:ascii="Times New Roman" w:hAnsi="Times New Roman" w:cs="Times New Roman"/>
          <w:color w:val="000000" w:themeColor="text1"/>
          <w:sz w:val="24"/>
          <w:szCs w:val="24"/>
        </w:rPr>
        <w:t xml:space="preserve">depois </w:t>
      </w:r>
      <w:r w:rsidR="0043325D" w:rsidRPr="0017779D">
        <w:rPr>
          <w:rFonts w:ascii="Times New Roman" w:hAnsi="Times New Roman" w:cs="Times New Roman"/>
          <w:color w:val="000000" w:themeColor="text1"/>
          <w:sz w:val="24"/>
          <w:szCs w:val="24"/>
        </w:rPr>
        <w:t>exercem controle sobre</w:t>
      </w:r>
      <w:r w:rsidR="00A26D29" w:rsidRPr="0017779D">
        <w:rPr>
          <w:rFonts w:ascii="Times New Roman" w:hAnsi="Times New Roman" w:cs="Times New Roman"/>
          <w:color w:val="000000" w:themeColor="text1"/>
          <w:sz w:val="24"/>
          <w:szCs w:val="24"/>
        </w:rPr>
        <w:t xml:space="preserve"> a intensidade e a amplitude</w:t>
      </w:r>
      <w:r w:rsidR="0043325D" w:rsidRPr="0017779D">
        <w:rPr>
          <w:rFonts w:ascii="Times New Roman" w:hAnsi="Times New Roman" w:cs="Times New Roman"/>
          <w:color w:val="000000" w:themeColor="text1"/>
          <w:sz w:val="24"/>
          <w:szCs w:val="24"/>
        </w:rPr>
        <w:t xml:space="preserve"> das ações e associações humanas, no âmbito de um público devidamente tratado para tal, em suas subjetividades</w:t>
      </w:r>
      <w:r w:rsidR="00A26D29" w:rsidRPr="0017779D">
        <w:rPr>
          <w:rFonts w:ascii="Times New Roman" w:hAnsi="Times New Roman" w:cs="Times New Roman"/>
          <w:color w:val="000000" w:themeColor="text1"/>
          <w:sz w:val="24"/>
          <w:szCs w:val="24"/>
        </w:rPr>
        <w:t xml:space="preserve">. Ações </w:t>
      </w:r>
      <w:r w:rsidRPr="0017779D">
        <w:rPr>
          <w:rFonts w:ascii="Times New Roman" w:hAnsi="Times New Roman" w:cs="Times New Roman"/>
          <w:color w:val="000000" w:themeColor="text1"/>
          <w:sz w:val="24"/>
          <w:szCs w:val="24"/>
        </w:rPr>
        <w:t xml:space="preserve">estas </w:t>
      </w:r>
      <w:r w:rsidR="00A26D29" w:rsidRPr="0017779D">
        <w:rPr>
          <w:rFonts w:ascii="Times New Roman" w:hAnsi="Times New Roman" w:cs="Times New Roman"/>
          <w:color w:val="000000" w:themeColor="text1"/>
          <w:sz w:val="24"/>
          <w:szCs w:val="24"/>
        </w:rPr>
        <w:t xml:space="preserve">que se originam </w:t>
      </w:r>
      <w:r w:rsidR="0043325D" w:rsidRPr="0017779D">
        <w:rPr>
          <w:rFonts w:ascii="Times New Roman" w:hAnsi="Times New Roman" w:cs="Times New Roman"/>
          <w:color w:val="000000" w:themeColor="text1"/>
          <w:sz w:val="24"/>
          <w:szCs w:val="24"/>
        </w:rPr>
        <w:t>no cerne da</w:t>
      </w:r>
      <w:r w:rsidR="00A26D29" w:rsidRPr="0017779D">
        <w:rPr>
          <w:rFonts w:ascii="Times New Roman" w:hAnsi="Times New Roman" w:cs="Times New Roman"/>
          <w:color w:val="000000" w:themeColor="text1"/>
          <w:sz w:val="24"/>
          <w:szCs w:val="24"/>
        </w:rPr>
        <w:t xml:space="preserve"> </w:t>
      </w:r>
      <w:r w:rsidR="00A26D29" w:rsidRPr="0017779D">
        <w:rPr>
          <w:rFonts w:ascii="Times New Roman" w:hAnsi="Times New Roman" w:cs="Times New Roman"/>
          <w:i/>
          <w:color w:val="000000" w:themeColor="text1"/>
          <w:sz w:val="24"/>
          <w:szCs w:val="24"/>
        </w:rPr>
        <w:t>vontade inerente</w:t>
      </w:r>
      <w:r w:rsidR="0043325D" w:rsidRPr="0017779D">
        <w:rPr>
          <w:rFonts w:ascii="Times New Roman" w:hAnsi="Times New Roman" w:cs="Times New Roman"/>
          <w:color w:val="000000" w:themeColor="text1"/>
          <w:sz w:val="24"/>
          <w:szCs w:val="24"/>
        </w:rPr>
        <w:t xml:space="preserve"> de cada ente social em vista de </w:t>
      </w:r>
      <w:r w:rsidR="00A26D29" w:rsidRPr="0017779D">
        <w:rPr>
          <w:rFonts w:ascii="Times New Roman" w:hAnsi="Times New Roman" w:cs="Times New Roman"/>
          <w:color w:val="000000" w:themeColor="text1"/>
          <w:sz w:val="24"/>
          <w:szCs w:val="24"/>
        </w:rPr>
        <w:t>suas expectativas</w:t>
      </w:r>
      <w:r w:rsidR="001616F3" w:rsidRPr="0017779D">
        <w:rPr>
          <w:rFonts w:ascii="Times New Roman" w:hAnsi="Times New Roman" w:cs="Times New Roman"/>
          <w:color w:val="000000" w:themeColor="text1"/>
          <w:sz w:val="24"/>
          <w:szCs w:val="24"/>
        </w:rPr>
        <w:t xml:space="preserve"> existenciais e sociais</w:t>
      </w:r>
      <w:r w:rsidR="00A26D29" w:rsidRPr="0017779D">
        <w:rPr>
          <w:rFonts w:ascii="Times New Roman" w:hAnsi="Times New Roman" w:cs="Times New Roman"/>
          <w:color w:val="000000" w:themeColor="text1"/>
          <w:sz w:val="24"/>
          <w:szCs w:val="24"/>
        </w:rPr>
        <w:t xml:space="preserve"> — tornam-se extensões do seu interior (lugar </w:t>
      </w:r>
      <w:r w:rsidR="0043325D" w:rsidRPr="0017779D">
        <w:rPr>
          <w:rFonts w:ascii="Times New Roman" w:hAnsi="Times New Roman" w:cs="Times New Roman"/>
          <w:color w:val="000000" w:themeColor="text1"/>
          <w:sz w:val="24"/>
          <w:szCs w:val="24"/>
        </w:rPr>
        <w:t xml:space="preserve">possivelmente </w:t>
      </w:r>
      <w:r w:rsidR="00A26D29" w:rsidRPr="0017779D">
        <w:rPr>
          <w:rFonts w:ascii="Times New Roman" w:hAnsi="Times New Roman" w:cs="Times New Roman"/>
          <w:color w:val="000000" w:themeColor="text1"/>
          <w:sz w:val="24"/>
          <w:szCs w:val="24"/>
        </w:rPr>
        <w:t>habitado por toda sorte de coisas “</w:t>
      </w:r>
      <w:r w:rsidRPr="0017779D">
        <w:rPr>
          <w:rFonts w:ascii="Times New Roman" w:hAnsi="Times New Roman" w:cs="Times New Roman"/>
          <w:color w:val="000000" w:themeColor="text1"/>
          <w:sz w:val="24"/>
          <w:szCs w:val="24"/>
        </w:rPr>
        <w:t xml:space="preserve">não-autorais”, </w:t>
      </w:r>
      <w:r w:rsidR="00A26D29" w:rsidRPr="0017779D">
        <w:rPr>
          <w:rFonts w:ascii="Times New Roman" w:hAnsi="Times New Roman" w:cs="Times New Roman"/>
          <w:color w:val="000000" w:themeColor="text1"/>
          <w:sz w:val="24"/>
          <w:szCs w:val="24"/>
        </w:rPr>
        <w:t>exteriores</w:t>
      </w:r>
      <w:r w:rsidR="0043325D" w:rsidRPr="0017779D">
        <w:rPr>
          <w:rFonts w:ascii="Times New Roman" w:hAnsi="Times New Roman" w:cs="Times New Roman"/>
          <w:color w:val="000000" w:themeColor="text1"/>
          <w:sz w:val="24"/>
          <w:szCs w:val="24"/>
        </w:rPr>
        <w:t xml:space="preserve"> e intrusivas</w:t>
      </w:r>
      <w:r w:rsidR="00A26D29" w:rsidRPr="0017779D">
        <w:rPr>
          <w:rFonts w:ascii="Times New Roman" w:hAnsi="Times New Roman" w:cs="Times New Roman"/>
          <w:color w:val="000000" w:themeColor="text1"/>
          <w:sz w:val="24"/>
          <w:szCs w:val="24"/>
        </w:rPr>
        <w:t>)</w:t>
      </w:r>
      <w:r w:rsidR="0043325D" w:rsidRPr="0017779D">
        <w:rPr>
          <w:rFonts w:ascii="Times New Roman" w:hAnsi="Times New Roman" w:cs="Times New Roman"/>
          <w:color w:val="000000" w:themeColor="text1"/>
          <w:sz w:val="24"/>
          <w:szCs w:val="24"/>
        </w:rPr>
        <w:t>.</w:t>
      </w:r>
      <w:r w:rsidR="00A26D29" w:rsidRPr="0017779D">
        <w:rPr>
          <w:rFonts w:ascii="Times New Roman" w:hAnsi="Times New Roman" w:cs="Times New Roman"/>
          <w:color w:val="000000" w:themeColor="text1"/>
          <w:sz w:val="24"/>
          <w:szCs w:val="24"/>
        </w:rPr>
        <w:t xml:space="preserve"> Estas ações e associações humanas </w:t>
      </w:r>
      <w:r w:rsidRPr="0017779D">
        <w:rPr>
          <w:rFonts w:ascii="Times New Roman" w:hAnsi="Times New Roman" w:cs="Times New Roman"/>
          <w:color w:val="000000" w:themeColor="text1"/>
          <w:sz w:val="24"/>
          <w:szCs w:val="24"/>
        </w:rPr>
        <w:t>tornam-se cada vez mais</w:t>
      </w:r>
      <w:r w:rsidR="00A26D29" w:rsidRPr="0017779D">
        <w:rPr>
          <w:rFonts w:ascii="Times New Roman" w:hAnsi="Times New Roman" w:cs="Times New Roman"/>
          <w:color w:val="000000" w:themeColor="text1"/>
          <w:sz w:val="24"/>
          <w:szCs w:val="24"/>
        </w:rPr>
        <w:t>, por assim dizer, subordinadas</w:t>
      </w:r>
      <w:r w:rsidR="0043325D" w:rsidRPr="0017779D">
        <w:rPr>
          <w:rFonts w:ascii="Times New Roman" w:hAnsi="Times New Roman" w:cs="Times New Roman"/>
          <w:color w:val="000000" w:themeColor="text1"/>
          <w:sz w:val="24"/>
          <w:szCs w:val="24"/>
        </w:rPr>
        <w:t>,</w:t>
      </w:r>
      <w:r w:rsidR="00A26D29" w:rsidRPr="0017779D">
        <w:rPr>
          <w:rFonts w:ascii="Times New Roman" w:hAnsi="Times New Roman" w:cs="Times New Roman"/>
          <w:color w:val="000000" w:themeColor="text1"/>
          <w:sz w:val="24"/>
          <w:szCs w:val="24"/>
        </w:rPr>
        <w:t xml:space="preserve"> e</w:t>
      </w:r>
      <w:r w:rsidR="0043325D" w:rsidRPr="0017779D">
        <w:rPr>
          <w:rFonts w:ascii="Times New Roman" w:hAnsi="Times New Roman" w:cs="Times New Roman"/>
          <w:color w:val="000000" w:themeColor="text1"/>
          <w:sz w:val="24"/>
          <w:szCs w:val="24"/>
        </w:rPr>
        <w:t xml:space="preserve"> por causa disso,</w:t>
      </w:r>
      <w:r w:rsidR="00A26D29" w:rsidRPr="0017779D">
        <w:rPr>
          <w:rFonts w:ascii="Times New Roman" w:hAnsi="Times New Roman" w:cs="Times New Roman"/>
          <w:color w:val="000000" w:themeColor="text1"/>
          <w:sz w:val="24"/>
          <w:szCs w:val="24"/>
        </w:rPr>
        <w:t xml:space="preserve"> </w:t>
      </w:r>
      <w:r w:rsidR="0043325D" w:rsidRPr="0017779D">
        <w:rPr>
          <w:rFonts w:ascii="Times New Roman" w:hAnsi="Times New Roman" w:cs="Times New Roman"/>
          <w:color w:val="000000" w:themeColor="text1"/>
          <w:sz w:val="24"/>
          <w:szCs w:val="24"/>
        </w:rPr>
        <w:t>“abertas”</w:t>
      </w:r>
      <w:r w:rsidR="00A26D29" w:rsidRPr="0017779D">
        <w:rPr>
          <w:rFonts w:ascii="Times New Roman" w:hAnsi="Times New Roman" w:cs="Times New Roman"/>
          <w:color w:val="000000" w:themeColor="text1"/>
          <w:sz w:val="24"/>
          <w:szCs w:val="24"/>
        </w:rPr>
        <w:t xml:space="preserve"> </w:t>
      </w:r>
      <w:r w:rsidR="0043325D" w:rsidRPr="0017779D">
        <w:rPr>
          <w:rFonts w:ascii="Times New Roman" w:hAnsi="Times New Roman" w:cs="Times New Roman"/>
          <w:color w:val="000000" w:themeColor="text1"/>
          <w:sz w:val="24"/>
          <w:szCs w:val="24"/>
        </w:rPr>
        <w:t xml:space="preserve">(na condição de </w:t>
      </w:r>
      <w:r w:rsidR="00A26D29" w:rsidRPr="0017779D">
        <w:rPr>
          <w:rFonts w:ascii="Times New Roman" w:hAnsi="Times New Roman" w:cs="Times New Roman"/>
          <w:color w:val="000000" w:themeColor="text1"/>
          <w:sz w:val="24"/>
          <w:szCs w:val="24"/>
        </w:rPr>
        <w:t>características intrínsecas</w:t>
      </w:r>
      <w:r w:rsidR="0043325D" w:rsidRPr="0017779D">
        <w:rPr>
          <w:rFonts w:ascii="Times New Roman" w:hAnsi="Times New Roman" w:cs="Times New Roman"/>
          <w:color w:val="000000" w:themeColor="text1"/>
          <w:sz w:val="24"/>
          <w:szCs w:val="24"/>
        </w:rPr>
        <w:t xml:space="preserve"> estrategicamente desenvolvidas)</w:t>
      </w:r>
      <w:r w:rsidR="00A26D29" w:rsidRPr="0017779D">
        <w:rPr>
          <w:rFonts w:ascii="Times New Roman" w:hAnsi="Times New Roman" w:cs="Times New Roman"/>
          <w:color w:val="000000" w:themeColor="text1"/>
          <w:sz w:val="24"/>
          <w:szCs w:val="24"/>
        </w:rPr>
        <w:t xml:space="preserve"> </w:t>
      </w:r>
      <w:r w:rsidR="0043325D" w:rsidRPr="0017779D">
        <w:rPr>
          <w:rFonts w:ascii="Times New Roman" w:hAnsi="Times New Roman" w:cs="Times New Roman"/>
          <w:color w:val="000000" w:themeColor="text1"/>
          <w:sz w:val="24"/>
          <w:szCs w:val="24"/>
        </w:rPr>
        <w:t xml:space="preserve">às investidas, </w:t>
      </w:r>
      <w:r w:rsidR="00A26D29" w:rsidRPr="0017779D">
        <w:rPr>
          <w:rFonts w:ascii="Times New Roman" w:hAnsi="Times New Roman" w:cs="Times New Roman"/>
          <w:color w:val="000000" w:themeColor="text1"/>
          <w:sz w:val="24"/>
          <w:szCs w:val="24"/>
        </w:rPr>
        <w:t>à vontade estratégica e ao modo de operar daqueles meios</w:t>
      </w:r>
      <w:r w:rsidRPr="0017779D">
        <w:rPr>
          <w:rFonts w:ascii="Times New Roman" w:hAnsi="Times New Roman" w:cs="Times New Roman"/>
          <w:color w:val="000000" w:themeColor="text1"/>
          <w:sz w:val="24"/>
          <w:szCs w:val="24"/>
        </w:rPr>
        <w:t xml:space="preserve"> — em grande medida os meios criam</w:t>
      </w:r>
      <w:r w:rsidR="0043325D" w:rsidRPr="0017779D">
        <w:rPr>
          <w:rFonts w:ascii="Times New Roman" w:hAnsi="Times New Roman" w:cs="Times New Roman"/>
          <w:color w:val="000000" w:themeColor="text1"/>
          <w:sz w:val="24"/>
          <w:szCs w:val="24"/>
        </w:rPr>
        <w:t xml:space="preserve"> e possibilitam</w:t>
      </w:r>
      <w:r w:rsidRPr="0017779D">
        <w:rPr>
          <w:rFonts w:ascii="Times New Roman" w:hAnsi="Times New Roman" w:cs="Times New Roman"/>
          <w:color w:val="000000" w:themeColor="text1"/>
          <w:sz w:val="24"/>
          <w:szCs w:val="24"/>
        </w:rPr>
        <w:t xml:space="preserve"> cert</w:t>
      </w:r>
      <w:r w:rsidR="0043325D" w:rsidRPr="0017779D">
        <w:rPr>
          <w:rFonts w:ascii="Times New Roman" w:hAnsi="Times New Roman" w:cs="Times New Roman"/>
          <w:color w:val="000000" w:themeColor="text1"/>
          <w:sz w:val="24"/>
          <w:szCs w:val="24"/>
        </w:rPr>
        <w:t>os modos</w:t>
      </w:r>
      <w:r w:rsidRPr="0017779D">
        <w:rPr>
          <w:rFonts w:ascii="Times New Roman" w:hAnsi="Times New Roman" w:cs="Times New Roman"/>
          <w:color w:val="000000" w:themeColor="text1"/>
          <w:sz w:val="24"/>
          <w:szCs w:val="24"/>
        </w:rPr>
        <w:t xml:space="preserve"> ações</w:t>
      </w:r>
      <w:r w:rsidR="0043325D" w:rsidRPr="0017779D">
        <w:rPr>
          <w:rFonts w:ascii="Times New Roman" w:hAnsi="Times New Roman" w:cs="Times New Roman"/>
          <w:color w:val="000000" w:themeColor="text1"/>
          <w:sz w:val="24"/>
          <w:szCs w:val="24"/>
        </w:rPr>
        <w:t>, associações, vontades, bem como modos de pensar, visto que estes meios são constituídos de plataformas temáticas e conceituais a partir das quais seus público disponibiliza condições e possibilidades mais ou menos precisas de pensamento</w:t>
      </w:r>
      <w:r w:rsidR="00A26D29" w:rsidRPr="0017779D">
        <w:rPr>
          <w:rFonts w:ascii="Times New Roman" w:hAnsi="Times New Roman" w:cs="Times New Roman"/>
          <w:color w:val="000000" w:themeColor="text1"/>
          <w:sz w:val="24"/>
          <w:szCs w:val="24"/>
        </w:rPr>
        <w:t xml:space="preserve">. Por causa disso, a </w:t>
      </w:r>
      <w:r w:rsidR="00A26D29" w:rsidRPr="0017779D">
        <w:rPr>
          <w:rFonts w:ascii="Times New Roman" w:hAnsi="Times New Roman" w:cs="Times New Roman"/>
          <w:i/>
          <w:color w:val="000000" w:themeColor="text1"/>
          <w:sz w:val="24"/>
          <w:szCs w:val="24"/>
        </w:rPr>
        <w:t>vontade inerente</w:t>
      </w:r>
      <w:r w:rsidR="00A26D29" w:rsidRPr="0017779D">
        <w:rPr>
          <w:rFonts w:ascii="Times New Roman" w:hAnsi="Times New Roman" w:cs="Times New Roman"/>
          <w:color w:val="000000" w:themeColor="text1"/>
          <w:sz w:val="24"/>
          <w:szCs w:val="24"/>
        </w:rPr>
        <w:t xml:space="preserve"> é um horizonte em aberto, susceptível aos trânsitos e estadias de informações</w:t>
      </w:r>
      <w:r w:rsidRPr="0017779D">
        <w:rPr>
          <w:rFonts w:ascii="Times New Roman" w:hAnsi="Times New Roman" w:cs="Times New Roman"/>
          <w:color w:val="000000" w:themeColor="text1"/>
          <w:sz w:val="24"/>
          <w:szCs w:val="24"/>
        </w:rPr>
        <w:t>, conhecimentos e saberes, e perfeitamente</w:t>
      </w:r>
      <w:r w:rsidR="00A26D29" w:rsidRPr="0017779D">
        <w:rPr>
          <w:rFonts w:ascii="Times New Roman" w:hAnsi="Times New Roman" w:cs="Times New Roman"/>
          <w:color w:val="000000" w:themeColor="text1"/>
          <w:sz w:val="24"/>
          <w:szCs w:val="24"/>
        </w:rPr>
        <w:t xml:space="preserve"> apt</w:t>
      </w:r>
      <w:r w:rsidR="00D07F81" w:rsidRPr="0017779D">
        <w:rPr>
          <w:rFonts w:ascii="Times New Roman" w:hAnsi="Times New Roman" w:cs="Times New Roman"/>
          <w:color w:val="000000" w:themeColor="text1"/>
          <w:sz w:val="24"/>
          <w:szCs w:val="24"/>
        </w:rPr>
        <w:t>a</w:t>
      </w:r>
      <w:r w:rsidR="00A26D29" w:rsidRPr="0017779D">
        <w:rPr>
          <w:rFonts w:ascii="Times New Roman" w:hAnsi="Times New Roman" w:cs="Times New Roman"/>
          <w:color w:val="000000" w:themeColor="text1"/>
          <w:sz w:val="24"/>
          <w:szCs w:val="24"/>
        </w:rPr>
        <w:t xml:space="preserve"> à produção e reprodução destes, </w:t>
      </w:r>
      <w:r w:rsidR="00D07F81" w:rsidRPr="0017779D">
        <w:rPr>
          <w:rFonts w:ascii="Times New Roman" w:hAnsi="Times New Roman" w:cs="Times New Roman"/>
          <w:color w:val="000000" w:themeColor="text1"/>
          <w:sz w:val="24"/>
          <w:szCs w:val="24"/>
        </w:rPr>
        <w:t>mas que</w:t>
      </w:r>
      <w:r w:rsidR="00A26D29" w:rsidRPr="0017779D">
        <w:rPr>
          <w:rFonts w:ascii="Times New Roman" w:hAnsi="Times New Roman" w:cs="Times New Roman"/>
          <w:color w:val="000000" w:themeColor="text1"/>
          <w:sz w:val="24"/>
          <w:szCs w:val="24"/>
        </w:rPr>
        <w:t xml:space="preserve"> muitas vezes não dispende a devida atenção aos sentidos e fins mais profundos relativamente a estas informações, conhecimentos e saberes</w:t>
      </w:r>
      <w:r w:rsidR="00595594" w:rsidRPr="0017779D">
        <w:rPr>
          <w:rFonts w:ascii="Times New Roman" w:hAnsi="Times New Roman" w:cs="Times New Roman"/>
          <w:color w:val="000000" w:themeColor="text1"/>
          <w:sz w:val="24"/>
          <w:szCs w:val="24"/>
        </w:rPr>
        <w:t xml:space="preserve"> — nas co</w:t>
      </w:r>
      <w:r w:rsidR="0043325D" w:rsidRPr="0017779D">
        <w:rPr>
          <w:rFonts w:ascii="Times New Roman" w:hAnsi="Times New Roman" w:cs="Times New Roman"/>
          <w:color w:val="000000" w:themeColor="text1"/>
          <w:sz w:val="24"/>
          <w:szCs w:val="24"/>
        </w:rPr>
        <w:t xml:space="preserve">ndições atualmente postas, no âmbito deste horizonte midiático, </w:t>
      </w:r>
      <w:r w:rsidR="00595594" w:rsidRPr="0017779D">
        <w:rPr>
          <w:rFonts w:ascii="Times New Roman" w:hAnsi="Times New Roman" w:cs="Times New Roman"/>
          <w:color w:val="000000" w:themeColor="text1"/>
          <w:sz w:val="24"/>
          <w:szCs w:val="24"/>
        </w:rPr>
        <w:t xml:space="preserve">a </w:t>
      </w:r>
      <w:r w:rsidR="00595594" w:rsidRPr="0017779D">
        <w:rPr>
          <w:rFonts w:ascii="Times New Roman" w:hAnsi="Times New Roman" w:cs="Times New Roman"/>
          <w:i/>
          <w:color w:val="000000" w:themeColor="text1"/>
          <w:sz w:val="24"/>
          <w:szCs w:val="24"/>
        </w:rPr>
        <w:t xml:space="preserve">vontade inerente </w:t>
      </w:r>
      <w:r w:rsidR="00595594" w:rsidRPr="0017779D">
        <w:rPr>
          <w:rFonts w:ascii="Times New Roman" w:hAnsi="Times New Roman" w:cs="Times New Roman"/>
          <w:color w:val="000000" w:themeColor="text1"/>
          <w:sz w:val="24"/>
          <w:szCs w:val="24"/>
        </w:rPr>
        <w:t>não se volta satisfatoriamente para si reflexivamente, se não transcender da dimensão temática e tematizante destes meios de comunicação</w:t>
      </w:r>
      <w:r w:rsidR="00595594" w:rsidRPr="0017779D">
        <w:rPr>
          <w:rFonts w:ascii="Times New Roman" w:hAnsi="Times New Roman" w:cs="Times New Roman"/>
          <w:i/>
          <w:color w:val="000000" w:themeColor="text1"/>
          <w:sz w:val="24"/>
          <w:szCs w:val="24"/>
        </w:rPr>
        <w:t>.</w:t>
      </w:r>
      <w:r w:rsidR="00A26D29" w:rsidRPr="0017779D">
        <w:rPr>
          <w:rFonts w:ascii="Times New Roman" w:hAnsi="Times New Roman" w:cs="Times New Roman"/>
          <w:color w:val="000000" w:themeColor="text1"/>
          <w:sz w:val="24"/>
          <w:szCs w:val="24"/>
        </w:rPr>
        <w:t xml:space="preserve"> </w:t>
      </w:r>
      <w:r w:rsidR="0068726A" w:rsidRPr="0017779D">
        <w:rPr>
          <w:rFonts w:ascii="Times New Roman" w:hAnsi="Times New Roman" w:cs="Times New Roman"/>
          <w:color w:val="000000" w:themeColor="text1"/>
          <w:sz w:val="24"/>
          <w:szCs w:val="24"/>
        </w:rPr>
        <w:t xml:space="preserve">O ente social </w:t>
      </w:r>
      <w:r w:rsidR="00DB2164" w:rsidRPr="0017779D">
        <w:rPr>
          <w:rFonts w:ascii="Times New Roman" w:hAnsi="Times New Roman" w:cs="Times New Roman"/>
          <w:color w:val="000000" w:themeColor="text1"/>
          <w:sz w:val="24"/>
          <w:szCs w:val="24"/>
        </w:rPr>
        <w:t>segue, e</w:t>
      </w:r>
      <w:r w:rsidR="00595594" w:rsidRPr="0017779D">
        <w:rPr>
          <w:rFonts w:ascii="Times New Roman" w:hAnsi="Times New Roman" w:cs="Times New Roman"/>
          <w:color w:val="000000" w:themeColor="text1"/>
          <w:sz w:val="24"/>
          <w:szCs w:val="24"/>
        </w:rPr>
        <w:t xml:space="preserve"> c</w:t>
      </w:r>
      <w:r w:rsidR="00A26D29" w:rsidRPr="0017779D">
        <w:rPr>
          <w:rFonts w:ascii="Times New Roman" w:hAnsi="Times New Roman" w:cs="Times New Roman"/>
          <w:color w:val="000000" w:themeColor="text1"/>
          <w:sz w:val="24"/>
          <w:szCs w:val="24"/>
        </w:rPr>
        <w:t>ada vez tendo mais contato com essas extensões, as incorporamos novamente e profundamente, as transformamos numa nova sugestão, devolvendo as mesmas ao meio, sob a cifra de algum pequeno gesto autoral e acrescentando-lhes assim alguma subjetividade</w:t>
      </w:r>
      <w:r w:rsidR="00DB2164" w:rsidRPr="0017779D">
        <w:rPr>
          <w:rFonts w:ascii="Times New Roman" w:hAnsi="Times New Roman" w:cs="Times New Roman"/>
          <w:color w:val="000000" w:themeColor="text1"/>
          <w:sz w:val="24"/>
          <w:szCs w:val="24"/>
        </w:rPr>
        <w:t xml:space="preserve"> — todos esses gestos são decodificados na esfera das estatísticas;</w:t>
      </w:r>
      <w:r w:rsidR="00A26D29" w:rsidRPr="0017779D">
        <w:rPr>
          <w:rFonts w:ascii="Times New Roman" w:hAnsi="Times New Roman" w:cs="Times New Roman"/>
          <w:color w:val="000000" w:themeColor="text1"/>
          <w:sz w:val="24"/>
          <w:szCs w:val="24"/>
        </w:rPr>
        <w:t xml:space="preserve"> o ser social aperfeiçoa-se enquanto modelo ideal e atual na relação com esses meios e segundo certas diretrizes de ser e de estar socialmente</w:t>
      </w:r>
      <w:r w:rsidR="00E57BA7" w:rsidRPr="0017779D">
        <w:rPr>
          <w:rFonts w:ascii="Times New Roman" w:hAnsi="Times New Roman" w:cs="Times New Roman"/>
          <w:color w:val="000000" w:themeColor="text1"/>
          <w:sz w:val="24"/>
          <w:szCs w:val="24"/>
        </w:rPr>
        <w:t xml:space="preserve"> investidas</w:t>
      </w:r>
      <w:r w:rsidR="00FF0E2F" w:rsidRPr="0017779D">
        <w:rPr>
          <w:rFonts w:ascii="Times New Roman" w:hAnsi="Times New Roman" w:cs="Times New Roman"/>
          <w:color w:val="000000" w:themeColor="text1"/>
          <w:sz w:val="24"/>
          <w:szCs w:val="24"/>
        </w:rPr>
        <w:t xml:space="preserve"> (DA SILVA, 2014, 2017)</w:t>
      </w:r>
      <w:r w:rsidR="00E57BA7" w:rsidRPr="0017779D">
        <w:rPr>
          <w:rFonts w:ascii="Times New Roman" w:hAnsi="Times New Roman" w:cs="Times New Roman"/>
          <w:color w:val="000000" w:themeColor="text1"/>
          <w:sz w:val="24"/>
          <w:szCs w:val="24"/>
        </w:rPr>
        <w:t>. Em outras palavras, observa-se a racionalização do ser social, segundo certos modos de funcionamento evidenciáveis</w:t>
      </w:r>
      <w:r w:rsidR="00A26D29" w:rsidRPr="0017779D">
        <w:rPr>
          <w:rFonts w:ascii="Times New Roman" w:hAnsi="Times New Roman" w:cs="Times New Roman"/>
          <w:color w:val="000000" w:themeColor="text1"/>
          <w:sz w:val="24"/>
          <w:szCs w:val="24"/>
        </w:rPr>
        <w:t xml:space="preserve">. Mas, a característica principal da </w:t>
      </w:r>
      <w:r w:rsidR="00A26D29" w:rsidRPr="0017779D">
        <w:rPr>
          <w:rFonts w:ascii="Times New Roman" w:hAnsi="Times New Roman" w:cs="Times New Roman"/>
          <w:i/>
          <w:color w:val="000000" w:themeColor="text1"/>
          <w:sz w:val="24"/>
          <w:szCs w:val="24"/>
        </w:rPr>
        <w:t xml:space="preserve">vontade inerente, </w:t>
      </w:r>
      <w:r w:rsidR="00A26D29" w:rsidRPr="0017779D">
        <w:rPr>
          <w:rFonts w:ascii="Times New Roman" w:hAnsi="Times New Roman" w:cs="Times New Roman"/>
          <w:color w:val="000000" w:themeColor="text1"/>
          <w:sz w:val="24"/>
          <w:szCs w:val="24"/>
        </w:rPr>
        <w:t>deste ente social — que tem como c</w:t>
      </w:r>
      <w:r w:rsidR="00012A0E" w:rsidRPr="0017779D">
        <w:rPr>
          <w:rFonts w:ascii="Times New Roman" w:hAnsi="Times New Roman" w:cs="Times New Roman"/>
          <w:color w:val="000000" w:themeColor="text1"/>
          <w:sz w:val="24"/>
          <w:szCs w:val="24"/>
        </w:rPr>
        <w:t xml:space="preserve">oluna a ideia de subjetividade na qualidade de </w:t>
      </w:r>
      <w:r w:rsidR="00A26D29" w:rsidRPr="0017779D">
        <w:rPr>
          <w:rFonts w:ascii="Times New Roman" w:hAnsi="Times New Roman" w:cs="Times New Roman"/>
          <w:color w:val="000000" w:themeColor="text1"/>
          <w:sz w:val="24"/>
          <w:szCs w:val="24"/>
        </w:rPr>
        <w:t>possibili</w:t>
      </w:r>
      <w:r w:rsidR="00012A0E" w:rsidRPr="0017779D">
        <w:rPr>
          <w:rFonts w:ascii="Times New Roman" w:hAnsi="Times New Roman" w:cs="Times New Roman"/>
          <w:color w:val="000000" w:themeColor="text1"/>
          <w:sz w:val="24"/>
          <w:szCs w:val="24"/>
        </w:rPr>
        <w:t>dade e condição de protagonismo</w:t>
      </w:r>
      <w:r w:rsidR="00A26D29" w:rsidRPr="0017779D">
        <w:rPr>
          <w:rFonts w:ascii="Times New Roman" w:hAnsi="Times New Roman" w:cs="Times New Roman"/>
          <w:color w:val="000000" w:themeColor="text1"/>
          <w:sz w:val="24"/>
          <w:szCs w:val="24"/>
        </w:rPr>
        <w:t xml:space="preserve"> sobre o mundo social — é </w:t>
      </w:r>
      <w:r w:rsidR="00012A0E" w:rsidRPr="0017779D">
        <w:rPr>
          <w:rFonts w:ascii="Times New Roman" w:hAnsi="Times New Roman" w:cs="Times New Roman"/>
          <w:color w:val="000000" w:themeColor="text1"/>
          <w:sz w:val="24"/>
          <w:szCs w:val="24"/>
        </w:rPr>
        <w:t>re</w:t>
      </w:r>
      <w:r w:rsidR="00A26D29" w:rsidRPr="0017779D">
        <w:rPr>
          <w:rFonts w:ascii="Times New Roman" w:hAnsi="Times New Roman" w:cs="Times New Roman"/>
          <w:color w:val="000000" w:themeColor="text1"/>
          <w:sz w:val="24"/>
          <w:szCs w:val="24"/>
        </w:rPr>
        <w:t>definida</w:t>
      </w:r>
      <w:r w:rsidR="00012A0E" w:rsidRPr="0017779D">
        <w:rPr>
          <w:rFonts w:ascii="Times New Roman" w:hAnsi="Times New Roman" w:cs="Times New Roman"/>
          <w:color w:val="000000" w:themeColor="text1"/>
          <w:sz w:val="24"/>
          <w:szCs w:val="24"/>
        </w:rPr>
        <w:t xml:space="preserve"> </w:t>
      </w:r>
      <w:r w:rsidR="00012A0E" w:rsidRPr="0017779D">
        <w:rPr>
          <w:rFonts w:ascii="Times New Roman" w:hAnsi="Times New Roman" w:cs="Times New Roman"/>
          <w:i/>
          <w:color w:val="000000" w:themeColor="text1"/>
          <w:sz w:val="24"/>
          <w:szCs w:val="24"/>
        </w:rPr>
        <w:t xml:space="preserve">Ad </w:t>
      </w:r>
      <w:proofErr w:type="spellStart"/>
      <w:r w:rsidR="00012A0E" w:rsidRPr="0017779D">
        <w:rPr>
          <w:rFonts w:ascii="Times New Roman" w:hAnsi="Times New Roman" w:cs="Times New Roman"/>
          <w:i/>
          <w:color w:val="000000" w:themeColor="text1"/>
          <w:sz w:val="24"/>
          <w:szCs w:val="24"/>
        </w:rPr>
        <w:t>eternum</w:t>
      </w:r>
      <w:proofErr w:type="spellEnd"/>
      <w:r w:rsidR="00A26D29" w:rsidRPr="0017779D">
        <w:rPr>
          <w:rFonts w:ascii="Times New Roman" w:hAnsi="Times New Roman" w:cs="Times New Roman"/>
          <w:color w:val="000000" w:themeColor="text1"/>
          <w:sz w:val="24"/>
          <w:szCs w:val="24"/>
        </w:rPr>
        <w:t xml:space="preserve"> por essa mesma condição de </w:t>
      </w:r>
      <w:r w:rsidR="00012A0E" w:rsidRPr="0017779D">
        <w:rPr>
          <w:rFonts w:ascii="Times New Roman" w:hAnsi="Times New Roman" w:cs="Times New Roman"/>
          <w:color w:val="000000" w:themeColor="text1"/>
          <w:sz w:val="24"/>
          <w:szCs w:val="24"/>
        </w:rPr>
        <w:t>“</w:t>
      </w:r>
      <w:r w:rsidR="00A26D29" w:rsidRPr="0017779D">
        <w:rPr>
          <w:rFonts w:ascii="Times New Roman" w:hAnsi="Times New Roman" w:cs="Times New Roman"/>
          <w:color w:val="000000" w:themeColor="text1"/>
          <w:sz w:val="24"/>
          <w:szCs w:val="24"/>
        </w:rPr>
        <w:t>estar certo</w:t>
      </w:r>
      <w:r w:rsidR="00012A0E" w:rsidRPr="0017779D">
        <w:rPr>
          <w:rFonts w:ascii="Times New Roman" w:hAnsi="Times New Roman" w:cs="Times New Roman"/>
          <w:color w:val="000000" w:themeColor="text1"/>
          <w:sz w:val="24"/>
          <w:szCs w:val="24"/>
        </w:rPr>
        <w:t>” da própria</w:t>
      </w:r>
      <w:r w:rsidR="00A26D29" w:rsidRPr="0017779D">
        <w:rPr>
          <w:rFonts w:ascii="Times New Roman" w:hAnsi="Times New Roman" w:cs="Times New Roman"/>
          <w:color w:val="000000" w:themeColor="text1"/>
          <w:sz w:val="24"/>
          <w:szCs w:val="24"/>
        </w:rPr>
        <w:t xml:space="preserve"> subjetividade como instância autoral e </w:t>
      </w:r>
      <w:r w:rsidR="00012A0E" w:rsidRPr="0017779D">
        <w:rPr>
          <w:rFonts w:ascii="Times New Roman" w:hAnsi="Times New Roman" w:cs="Times New Roman"/>
          <w:color w:val="000000" w:themeColor="text1"/>
          <w:sz w:val="24"/>
          <w:szCs w:val="24"/>
        </w:rPr>
        <w:t>inerente a</w:t>
      </w:r>
      <w:r w:rsidR="00A26D29" w:rsidRPr="0017779D">
        <w:rPr>
          <w:rFonts w:ascii="Times New Roman" w:hAnsi="Times New Roman" w:cs="Times New Roman"/>
          <w:color w:val="000000" w:themeColor="text1"/>
          <w:sz w:val="24"/>
          <w:szCs w:val="24"/>
        </w:rPr>
        <w:t xml:space="preserve"> si. Tal subjetividade é sempre reconhecida como o ponto anterior à qualquer outra instância de relação com o outro e com o mundo exterior</w:t>
      </w:r>
      <w:r w:rsidR="00012A0E" w:rsidRPr="0017779D">
        <w:rPr>
          <w:rFonts w:ascii="Times New Roman" w:hAnsi="Times New Roman" w:cs="Times New Roman"/>
          <w:color w:val="000000" w:themeColor="text1"/>
          <w:sz w:val="24"/>
          <w:szCs w:val="24"/>
        </w:rPr>
        <w:t xml:space="preserve"> — outrora pensa-se que a subjetividade era a instância primeira do ser social para si, antes deste contato com o outro coletivo</w:t>
      </w:r>
      <w:r w:rsidR="00A26D29" w:rsidRPr="0017779D">
        <w:rPr>
          <w:rFonts w:ascii="Times New Roman" w:hAnsi="Times New Roman" w:cs="Times New Roman"/>
          <w:color w:val="000000" w:themeColor="text1"/>
          <w:sz w:val="24"/>
          <w:szCs w:val="24"/>
        </w:rPr>
        <w:t xml:space="preserve">. Ainda sobre </w:t>
      </w:r>
      <w:r w:rsidR="00012A0E" w:rsidRPr="0017779D">
        <w:rPr>
          <w:rFonts w:ascii="Times New Roman" w:hAnsi="Times New Roman" w:cs="Times New Roman"/>
          <w:color w:val="000000" w:themeColor="text1"/>
          <w:sz w:val="24"/>
          <w:szCs w:val="24"/>
        </w:rPr>
        <w:t xml:space="preserve">as </w:t>
      </w:r>
      <w:r w:rsidR="00A26D29" w:rsidRPr="0017779D">
        <w:rPr>
          <w:rFonts w:ascii="Times New Roman" w:hAnsi="Times New Roman" w:cs="Times New Roman"/>
          <w:color w:val="000000" w:themeColor="text1"/>
          <w:sz w:val="24"/>
          <w:szCs w:val="24"/>
        </w:rPr>
        <w:t>“ações e as</w:t>
      </w:r>
      <w:r w:rsidR="00EF0EFC" w:rsidRPr="0017779D">
        <w:rPr>
          <w:rFonts w:ascii="Times New Roman" w:hAnsi="Times New Roman" w:cs="Times New Roman"/>
          <w:color w:val="000000" w:themeColor="text1"/>
          <w:sz w:val="24"/>
          <w:szCs w:val="24"/>
        </w:rPr>
        <w:t>sociações humanas”, temos, port</w:t>
      </w:r>
      <w:r w:rsidR="00A26D29" w:rsidRPr="0017779D">
        <w:rPr>
          <w:rFonts w:ascii="Times New Roman" w:hAnsi="Times New Roman" w:cs="Times New Roman"/>
          <w:color w:val="000000" w:themeColor="text1"/>
          <w:sz w:val="24"/>
          <w:szCs w:val="24"/>
        </w:rPr>
        <w:t xml:space="preserve">anto, </w:t>
      </w:r>
      <w:r w:rsidR="00A26D29" w:rsidRPr="0017779D">
        <w:rPr>
          <w:rFonts w:ascii="Times New Roman" w:hAnsi="Times New Roman" w:cs="Times New Roman"/>
          <w:color w:val="000000" w:themeColor="text1"/>
          <w:sz w:val="24"/>
          <w:szCs w:val="24"/>
        </w:rPr>
        <w:lastRenderedPageBreak/>
        <w:t xml:space="preserve">um </w:t>
      </w:r>
      <w:r w:rsidR="008A2F27" w:rsidRPr="0017779D">
        <w:rPr>
          <w:rFonts w:ascii="Times New Roman" w:hAnsi="Times New Roman" w:cs="Times New Roman"/>
          <w:color w:val="000000" w:themeColor="text1"/>
          <w:sz w:val="24"/>
          <w:szCs w:val="24"/>
        </w:rPr>
        <w:t>“</w:t>
      </w:r>
      <w:r w:rsidR="00A26D29" w:rsidRPr="0017779D">
        <w:rPr>
          <w:rFonts w:ascii="Times New Roman" w:hAnsi="Times New Roman" w:cs="Times New Roman"/>
          <w:i/>
          <w:color w:val="000000" w:themeColor="text1"/>
          <w:sz w:val="24"/>
          <w:szCs w:val="24"/>
        </w:rPr>
        <w:t>ciclo</w:t>
      </w:r>
      <w:r w:rsidR="008A2F27" w:rsidRPr="0017779D">
        <w:rPr>
          <w:rFonts w:ascii="Times New Roman" w:hAnsi="Times New Roman" w:cs="Times New Roman"/>
          <w:i/>
          <w:color w:val="000000" w:themeColor="text1"/>
          <w:sz w:val="24"/>
          <w:szCs w:val="24"/>
        </w:rPr>
        <w:t>”</w:t>
      </w:r>
      <w:r w:rsidR="008A2F27" w:rsidRPr="0017779D">
        <w:rPr>
          <w:rStyle w:val="Refdenotaderodap"/>
          <w:rFonts w:ascii="Times New Roman" w:hAnsi="Times New Roman" w:cs="Times New Roman"/>
          <w:i/>
          <w:color w:val="000000" w:themeColor="text1"/>
          <w:sz w:val="24"/>
          <w:szCs w:val="24"/>
        </w:rPr>
        <w:footnoteReference w:id="3"/>
      </w:r>
      <w:r w:rsidR="00A26D29" w:rsidRPr="0017779D">
        <w:rPr>
          <w:rFonts w:ascii="Times New Roman" w:hAnsi="Times New Roman" w:cs="Times New Roman"/>
          <w:color w:val="000000" w:themeColor="text1"/>
          <w:sz w:val="24"/>
          <w:szCs w:val="24"/>
        </w:rPr>
        <w:t xml:space="preserve"> que nunca cessa</w:t>
      </w:r>
      <w:r w:rsidR="00EF0EFC" w:rsidRPr="0017779D">
        <w:rPr>
          <w:rFonts w:ascii="Times New Roman" w:hAnsi="Times New Roman" w:cs="Times New Roman"/>
          <w:color w:val="000000" w:themeColor="text1"/>
          <w:sz w:val="24"/>
          <w:szCs w:val="24"/>
        </w:rPr>
        <w:t xml:space="preserve"> (porque mesmo sendo outro</w:t>
      </w:r>
      <w:r w:rsidR="00E864F4" w:rsidRPr="0017779D">
        <w:rPr>
          <w:rFonts w:ascii="Times New Roman" w:hAnsi="Times New Roman" w:cs="Times New Roman"/>
          <w:color w:val="000000" w:themeColor="text1"/>
          <w:sz w:val="24"/>
          <w:szCs w:val="24"/>
        </w:rPr>
        <w:t>,</w:t>
      </w:r>
      <w:r w:rsidR="00EF0EFC" w:rsidRPr="0017779D">
        <w:rPr>
          <w:rFonts w:ascii="Times New Roman" w:hAnsi="Times New Roman" w:cs="Times New Roman"/>
          <w:color w:val="000000" w:themeColor="text1"/>
          <w:sz w:val="24"/>
          <w:szCs w:val="24"/>
        </w:rPr>
        <w:t xml:space="preserve"> tem </w:t>
      </w:r>
      <w:r w:rsidR="00E864F4" w:rsidRPr="0017779D">
        <w:rPr>
          <w:rFonts w:ascii="Times New Roman" w:hAnsi="Times New Roman" w:cs="Times New Roman"/>
          <w:color w:val="000000" w:themeColor="text1"/>
          <w:sz w:val="24"/>
          <w:szCs w:val="24"/>
        </w:rPr>
        <w:t xml:space="preserve">ainda </w:t>
      </w:r>
      <w:r w:rsidR="00EF0EFC" w:rsidRPr="0017779D">
        <w:rPr>
          <w:rFonts w:ascii="Times New Roman" w:hAnsi="Times New Roman" w:cs="Times New Roman"/>
          <w:color w:val="000000" w:themeColor="text1"/>
          <w:sz w:val="24"/>
          <w:szCs w:val="24"/>
        </w:rPr>
        <w:t xml:space="preserve">os aspectos transmutados para o “familiar”) e está </w:t>
      </w:r>
      <w:r w:rsidR="000A0931" w:rsidRPr="0017779D">
        <w:rPr>
          <w:rFonts w:ascii="Times New Roman" w:hAnsi="Times New Roman" w:cs="Times New Roman"/>
          <w:color w:val="000000" w:themeColor="text1"/>
          <w:sz w:val="24"/>
          <w:szCs w:val="24"/>
        </w:rPr>
        <w:t>intimamente ligado</w:t>
      </w:r>
      <w:r w:rsidR="00EF0EFC" w:rsidRPr="0017779D">
        <w:rPr>
          <w:rFonts w:ascii="Times New Roman" w:hAnsi="Times New Roman" w:cs="Times New Roman"/>
          <w:color w:val="000000" w:themeColor="text1"/>
          <w:sz w:val="24"/>
          <w:szCs w:val="24"/>
        </w:rPr>
        <w:t>,</w:t>
      </w:r>
      <w:r w:rsidR="000A0931" w:rsidRPr="0017779D">
        <w:rPr>
          <w:rFonts w:ascii="Times New Roman" w:hAnsi="Times New Roman" w:cs="Times New Roman"/>
          <w:color w:val="000000" w:themeColor="text1"/>
          <w:sz w:val="24"/>
          <w:szCs w:val="24"/>
        </w:rPr>
        <w:t xml:space="preserve"> </w:t>
      </w:r>
      <w:r w:rsidR="00EF0EFC" w:rsidRPr="0017779D">
        <w:rPr>
          <w:rFonts w:ascii="Times New Roman" w:hAnsi="Times New Roman" w:cs="Times New Roman"/>
          <w:color w:val="000000" w:themeColor="text1"/>
          <w:sz w:val="24"/>
          <w:szCs w:val="24"/>
        </w:rPr>
        <w:t xml:space="preserve">pelo fio da contemporaneidade, do seu </w:t>
      </w:r>
      <w:r w:rsidR="00EF0EFC" w:rsidRPr="0017779D">
        <w:rPr>
          <w:rFonts w:ascii="Times New Roman" w:hAnsi="Times New Roman" w:cs="Times New Roman"/>
          <w:i/>
          <w:color w:val="000000" w:themeColor="text1"/>
          <w:sz w:val="24"/>
          <w:szCs w:val="24"/>
        </w:rPr>
        <w:t>zeitgeist</w:t>
      </w:r>
      <w:r w:rsidR="00EF0EFC" w:rsidRPr="0017779D">
        <w:rPr>
          <w:rFonts w:ascii="Times New Roman" w:hAnsi="Times New Roman" w:cs="Times New Roman"/>
          <w:color w:val="000000" w:themeColor="text1"/>
          <w:sz w:val="24"/>
          <w:szCs w:val="24"/>
        </w:rPr>
        <w:t xml:space="preserve">, </w:t>
      </w:r>
      <w:r w:rsidR="00A26D29" w:rsidRPr="0017779D">
        <w:rPr>
          <w:rFonts w:ascii="Times New Roman" w:hAnsi="Times New Roman" w:cs="Times New Roman"/>
          <w:color w:val="000000" w:themeColor="text1"/>
          <w:sz w:val="24"/>
          <w:szCs w:val="24"/>
        </w:rPr>
        <w:t>ao ser humano</w:t>
      </w:r>
      <w:r w:rsidR="000A0931" w:rsidRPr="0017779D">
        <w:rPr>
          <w:rFonts w:ascii="Times New Roman" w:hAnsi="Times New Roman" w:cs="Times New Roman"/>
          <w:color w:val="000000" w:themeColor="text1"/>
          <w:sz w:val="24"/>
          <w:szCs w:val="24"/>
        </w:rPr>
        <w:t>, enquanto conceito pós-humanista</w:t>
      </w:r>
      <w:r w:rsidR="000A0931" w:rsidRPr="0017779D">
        <w:rPr>
          <w:rStyle w:val="Refdenotaderodap"/>
          <w:rFonts w:ascii="Times New Roman" w:hAnsi="Times New Roman" w:cs="Times New Roman"/>
          <w:color w:val="000000" w:themeColor="text1"/>
          <w:sz w:val="24"/>
          <w:szCs w:val="24"/>
        </w:rPr>
        <w:footnoteReference w:id="4"/>
      </w:r>
      <w:r w:rsidR="000A0931" w:rsidRPr="0017779D">
        <w:rPr>
          <w:rFonts w:ascii="Times New Roman" w:hAnsi="Times New Roman" w:cs="Times New Roman"/>
          <w:color w:val="000000" w:themeColor="text1"/>
          <w:sz w:val="24"/>
          <w:szCs w:val="24"/>
        </w:rPr>
        <w:t xml:space="preserve"> vigente, enquanto forma-sujeito vigente</w:t>
      </w:r>
      <w:r w:rsidR="00E864F4" w:rsidRPr="0017779D">
        <w:rPr>
          <w:rFonts w:ascii="Times New Roman" w:hAnsi="Times New Roman" w:cs="Times New Roman"/>
          <w:color w:val="000000" w:themeColor="text1"/>
          <w:sz w:val="24"/>
          <w:szCs w:val="24"/>
        </w:rPr>
        <w:t xml:space="preserve">, e isto enquanto não advier a </w:t>
      </w:r>
      <w:r w:rsidR="00E864F4" w:rsidRPr="0017779D">
        <w:rPr>
          <w:rFonts w:ascii="Times New Roman" w:hAnsi="Times New Roman" w:cs="Times New Roman"/>
          <w:i/>
          <w:color w:val="000000" w:themeColor="text1"/>
          <w:sz w:val="24"/>
          <w:szCs w:val="24"/>
        </w:rPr>
        <w:t>próxima estrutura</w:t>
      </w:r>
      <w:r w:rsidR="00A26D29" w:rsidRPr="0017779D">
        <w:rPr>
          <w:rFonts w:ascii="Times New Roman" w:hAnsi="Times New Roman" w:cs="Times New Roman"/>
          <w:color w:val="000000" w:themeColor="text1"/>
          <w:sz w:val="24"/>
          <w:szCs w:val="24"/>
        </w:rPr>
        <w:t xml:space="preserve">. E esta ligação </w:t>
      </w:r>
      <w:r w:rsidR="00EF0EFC" w:rsidRPr="0017779D">
        <w:rPr>
          <w:rFonts w:ascii="Times New Roman" w:hAnsi="Times New Roman" w:cs="Times New Roman"/>
          <w:color w:val="000000" w:themeColor="text1"/>
          <w:sz w:val="24"/>
          <w:szCs w:val="24"/>
        </w:rPr>
        <w:t>“cíclica</w:t>
      </w:r>
      <w:r w:rsidR="00A26D29" w:rsidRPr="0017779D">
        <w:rPr>
          <w:rFonts w:ascii="Times New Roman" w:hAnsi="Times New Roman" w:cs="Times New Roman"/>
          <w:color w:val="000000" w:themeColor="text1"/>
          <w:sz w:val="24"/>
          <w:szCs w:val="24"/>
        </w:rPr>
        <w:t>” confunde “a ideia essencial de ordem”, qual seja</w:t>
      </w:r>
      <w:r w:rsidR="00EF0EFC" w:rsidRPr="0017779D">
        <w:rPr>
          <w:rFonts w:ascii="Times New Roman" w:hAnsi="Times New Roman" w:cs="Times New Roman"/>
          <w:color w:val="000000" w:themeColor="text1"/>
          <w:sz w:val="24"/>
          <w:szCs w:val="24"/>
        </w:rPr>
        <w:t>:</w:t>
      </w:r>
      <w:r w:rsidR="00A26D29" w:rsidRPr="0017779D">
        <w:rPr>
          <w:rFonts w:ascii="Times New Roman" w:hAnsi="Times New Roman" w:cs="Times New Roman"/>
          <w:color w:val="000000" w:themeColor="text1"/>
          <w:sz w:val="24"/>
          <w:szCs w:val="24"/>
        </w:rPr>
        <w:t xml:space="preserve"> num “ciclo” é impossível ao senso comum advir uma ordem: </w:t>
      </w:r>
      <w:r w:rsidR="00A26D29" w:rsidRPr="0017779D">
        <w:rPr>
          <w:rFonts w:ascii="Times New Roman" w:hAnsi="Times New Roman" w:cs="Times New Roman"/>
          <w:i/>
          <w:color w:val="000000" w:themeColor="text1"/>
          <w:sz w:val="24"/>
          <w:szCs w:val="24"/>
        </w:rPr>
        <w:t>início, sequência, disposição e fins</w:t>
      </w:r>
      <w:r w:rsidR="00EF0EFC" w:rsidRPr="0017779D">
        <w:rPr>
          <w:rFonts w:ascii="Times New Roman" w:hAnsi="Times New Roman" w:cs="Times New Roman"/>
          <w:color w:val="000000" w:themeColor="text1"/>
          <w:sz w:val="24"/>
          <w:szCs w:val="24"/>
        </w:rPr>
        <w:t>. T</w:t>
      </w:r>
      <w:r w:rsidR="00A26D29" w:rsidRPr="0017779D">
        <w:rPr>
          <w:rFonts w:ascii="Times New Roman" w:hAnsi="Times New Roman" w:cs="Times New Roman"/>
          <w:color w:val="000000" w:themeColor="text1"/>
          <w:sz w:val="24"/>
          <w:szCs w:val="24"/>
        </w:rPr>
        <w:t>odavia, neste ciclo é antes de tudo reconhecida a subjetividade tal e qual o “ponto inicial” e “motor da relações”, e ainda, a “ordem primeira” de um movimento que se realiza na comunicação e no entendimento do comunicado</w:t>
      </w:r>
      <w:r w:rsidR="00EF0EFC" w:rsidRPr="0017779D">
        <w:rPr>
          <w:rFonts w:ascii="Times New Roman" w:hAnsi="Times New Roman" w:cs="Times New Roman"/>
          <w:color w:val="000000" w:themeColor="text1"/>
          <w:sz w:val="24"/>
          <w:szCs w:val="24"/>
        </w:rPr>
        <w:t xml:space="preserve">, muito mais como </w:t>
      </w:r>
      <w:r w:rsidR="00EF0EFC" w:rsidRPr="0017779D">
        <w:rPr>
          <w:rFonts w:ascii="Times New Roman" w:hAnsi="Times New Roman" w:cs="Times New Roman"/>
          <w:i/>
          <w:color w:val="000000" w:themeColor="text1"/>
          <w:sz w:val="24"/>
          <w:szCs w:val="24"/>
        </w:rPr>
        <w:t>efeito</w:t>
      </w:r>
      <w:r w:rsidR="00EF0EFC" w:rsidRPr="0017779D">
        <w:rPr>
          <w:rFonts w:ascii="Times New Roman" w:hAnsi="Times New Roman" w:cs="Times New Roman"/>
          <w:color w:val="000000" w:themeColor="text1"/>
          <w:sz w:val="24"/>
          <w:szCs w:val="24"/>
        </w:rPr>
        <w:t xml:space="preserve"> — neste “ciclo” simula-se a autonomia do subjetivo sobre as exterioridades e intrusividade dos meios, isto porque o “ciclo” tem uma </w:t>
      </w:r>
      <w:r w:rsidR="00EF0EFC" w:rsidRPr="0017779D">
        <w:rPr>
          <w:rFonts w:ascii="Times New Roman" w:hAnsi="Times New Roman" w:cs="Times New Roman"/>
          <w:i/>
          <w:color w:val="000000" w:themeColor="text1"/>
          <w:sz w:val="24"/>
          <w:szCs w:val="24"/>
        </w:rPr>
        <w:t>função veladora</w:t>
      </w:r>
      <w:r w:rsidR="00A26D29" w:rsidRPr="0017779D">
        <w:rPr>
          <w:rFonts w:ascii="Times New Roman" w:hAnsi="Times New Roman" w:cs="Times New Roman"/>
          <w:color w:val="000000" w:themeColor="text1"/>
          <w:sz w:val="24"/>
          <w:szCs w:val="24"/>
        </w:rPr>
        <w:t xml:space="preserve">. A subjetividade é cíclica, </w:t>
      </w:r>
      <w:r w:rsidR="00A26D29" w:rsidRPr="007335E2">
        <w:rPr>
          <w:rFonts w:ascii="Times New Roman" w:hAnsi="Times New Roman" w:cs="Times New Roman"/>
          <w:color w:val="000000" w:themeColor="text1"/>
          <w:sz w:val="24"/>
          <w:szCs w:val="24"/>
        </w:rPr>
        <w:t xml:space="preserve">todavia, nunca fechada. Subjetividade é a dimensão do humano estruturada pela linguagem (a exemplo do </w:t>
      </w:r>
      <w:proofErr w:type="spellStart"/>
      <w:r w:rsidR="00A26D29" w:rsidRPr="007335E2">
        <w:rPr>
          <w:rFonts w:ascii="Times New Roman" w:hAnsi="Times New Roman" w:cs="Times New Roman"/>
          <w:i/>
          <w:color w:val="000000" w:themeColor="text1"/>
          <w:sz w:val="24"/>
          <w:szCs w:val="24"/>
        </w:rPr>
        <w:t>lógos</w:t>
      </w:r>
      <w:proofErr w:type="spellEnd"/>
      <w:r w:rsidR="008A2F27" w:rsidRPr="007335E2">
        <w:rPr>
          <w:rFonts w:ascii="Times New Roman" w:hAnsi="Times New Roman" w:cs="Times New Roman"/>
          <w:color w:val="000000" w:themeColor="text1"/>
          <w:sz w:val="24"/>
          <w:szCs w:val="24"/>
        </w:rPr>
        <w:t xml:space="preserve"> aristotélico) e decorre —</w:t>
      </w:r>
      <w:r w:rsidR="00A26D29" w:rsidRPr="007335E2">
        <w:rPr>
          <w:rFonts w:ascii="Times New Roman" w:hAnsi="Times New Roman" w:cs="Times New Roman"/>
          <w:color w:val="000000" w:themeColor="text1"/>
          <w:sz w:val="24"/>
          <w:szCs w:val="24"/>
        </w:rPr>
        <w:t xml:space="preserve"> comunicada ou intersubjetivada</w:t>
      </w:r>
      <w:r w:rsidR="008A2F27" w:rsidRPr="007335E2">
        <w:rPr>
          <w:rFonts w:ascii="Times New Roman" w:hAnsi="Times New Roman" w:cs="Times New Roman"/>
          <w:color w:val="000000" w:themeColor="text1"/>
          <w:sz w:val="24"/>
          <w:szCs w:val="24"/>
        </w:rPr>
        <w:t xml:space="preserve"> —</w:t>
      </w:r>
      <w:r w:rsidR="00A26D29" w:rsidRPr="007335E2">
        <w:rPr>
          <w:rFonts w:ascii="Times New Roman" w:hAnsi="Times New Roman" w:cs="Times New Roman"/>
          <w:color w:val="000000" w:themeColor="text1"/>
          <w:sz w:val="24"/>
          <w:szCs w:val="24"/>
        </w:rPr>
        <w:t>, na</w:t>
      </w:r>
      <w:r w:rsidR="008A2F27" w:rsidRPr="007335E2">
        <w:rPr>
          <w:rFonts w:ascii="Times New Roman" w:hAnsi="Times New Roman" w:cs="Times New Roman"/>
          <w:color w:val="000000" w:themeColor="text1"/>
          <w:sz w:val="24"/>
          <w:szCs w:val="24"/>
        </w:rPr>
        <w:t>s</w:t>
      </w:r>
      <w:r w:rsidR="00A26D29" w:rsidRPr="007335E2">
        <w:rPr>
          <w:rFonts w:ascii="Times New Roman" w:hAnsi="Times New Roman" w:cs="Times New Roman"/>
          <w:color w:val="000000" w:themeColor="text1"/>
          <w:sz w:val="24"/>
          <w:szCs w:val="24"/>
        </w:rPr>
        <w:t xml:space="preserve"> instâncias cognitivas dos entes a partir de conteúdos gerais que por familiaridade e interesse adotam para si na condição de sentido para si e para o mundo ao seu redor</w:t>
      </w:r>
      <w:r w:rsidR="008A2F27" w:rsidRPr="007335E2">
        <w:rPr>
          <w:rFonts w:ascii="Times New Roman" w:hAnsi="Times New Roman" w:cs="Times New Roman"/>
          <w:color w:val="000000" w:themeColor="text1"/>
          <w:sz w:val="24"/>
          <w:szCs w:val="24"/>
        </w:rPr>
        <w:t>, bem como de dispositivo de significação de si, do outro e do mundo</w:t>
      </w:r>
      <w:r w:rsidR="000773BD" w:rsidRPr="007335E2">
        <w:rPr>
          <w:rFonts w:ascii="Times New Roman" w:hAnsi="Times New Roman" w:cs="Times New Roman"/>
          <w:color w:val="000000" w:themeColor="text1"/>
          <w:sz w:val="24"/>
          <w:szCs w:val="24"/>
        </w:rPr>
        <w:t xml:space="preserve"> </w:t>
      </w:r>
      <w:r w:rsidR="00FF0E2F" w:rsidRPr="007335E2">
        <w:rPr>
          <w:rFonts w:ascii="Times New Roman" w:hAnsi="Times New Roman" w:cs="Times New Roman"/>
          <w:color w:val="000000" w:themeColor="text1"/>
          <w:sz w:val="24"/>
          <w:szCs w:val="24"/>
        </w:rPr>
        <w:t>(DA SILVA, 2014, 2017</w:t>
      </w:r>
      <w:r w:rsidR="000773BD" w:rsidRPr="007335E2">
        <w:rPr>
          <w:rFonts w:ascii="Times New Roman" w:hAnsi="Times New Roman" w:cs="Times New Roman"/>
          <w:color w:val="000000" w:themeColor="text1"/>
          <w:sz w:val="24"/>
          <w:szCs w:val="24"/>
        </w:rPr>
        <w:t>, 2018</w:t>
      </w:r>
      <w:r w:rsidR="00FF0E2F" w:rsidRPr="007335E2">
        <w:rPr>
          <w:rFonts w:ascii="Times New Roman" w:hAnsi="Times New Roman" w:cs="Times New Roman"/>
          <w:color w:val="000000" w:themeColor="text1"/>
          <w:sz w:val="24"/>
          <w:szCs w:val="24"/>
        </w:rPr>
        <w:t>)</w:t>
      </w:r>
      <w:r w:rsidR="00A26D29" w:rsidRPr="007335E2">
        <w:rPr>
          <w:rFonts w:ascii="Times New Roman" w:hAnsi="Times New Roman" w:cs="Times New Roman"/>
          <w:color w:val="000000" w:themeColor="text1"/>
          <w:sz w:val="24"/>
          <w:szCs w:val="24"/>
        </w:rPr>
        <w:t xml:space="preserve">. Assim, pensamos que a subjetividade é a matriz do sujeito em relação ao mundo da vida e dos outros, como </w:t>
      </w:r>
      <w:r w:rsidR="00A26D29" w:rsidRPr="007335E2">
        <w:rPr>
          <w:rFonts w:ascii="Times New Roman" w:hAnsi="Times New Roman" w:cs="Times New Roman"/>
          <w:i/>
          <w:color w:val="000000" w:themeColor="text1"/>
          <w:sz w:val="24"/>
          <w:szCs w:val="24"/>
        </w:rPr>
        <w:t>vontade inerente</w:t>
      </w:r>
      <w:r w:rsidR="00A26D29" w:rsidRPr="007335E2">
        <w:rPr>
          <w:rFonts w:ascii="Times New Roman" w:hAnsi="Times New Roman" w:cs="Times New Roman"/>
          <w:color w:val="000000" w:themeColor="text1"/>
          <w:sz w:val="24"/>
          <w:szCs w:val="24"/>
        </w:rPr>
        <w:t xml:space="preserve">. </w:t>
      </w:r>
      <w:r w:rsidR="008A2F27" w:rsidRPr="007335E2">
        <w:rPr>
          <w:rFonts w:ascii="Times New Roman" w:hAnsi="Times New Roman" w:cs="Times New Roman"/>
          <w:color w:val="000000" w:themeColor="text1"/>
          <w:sz w:val="24"/>
          <w:szCs w:val="24"/>
        </w:rPr>
        <w:t xml:space="preserve">Aquele “ciclo” é o que a tangencia e a atravessa, e se estrutura em seu arcabouço; o “ciclo” é hoje a </w:t>
      </w:r>
      <w:r w:rsidR="008A2F27" w:rsidRPr="007335E2">
        <w:rPr>
          <w:rFonts w:ascii="Times New Roman" w:hAnsi="Times New Roman" w:cs="Times New Roman"/>
          <w:i/>
          <w:color w:val="000000" w:themeColor="text1"/>
          <w:sz w:val="24"/>
          <w:szCs w:val="24"/>
        </w:rPr>
        <w:t xml:space="preserve">conditio </w:t>
      </w:r>
      <w:proofErr w:type="spellStart"/>
      <w:r w:rsidR="008A2F27" w:rsidRPr="007335E2">
        <w:rPr>
          <w:rFonts w:ascii="Times New Roman" w:hAnsi="Times New Roman" w:cs="Times New Roman"/>
          <w:i/>
          <w:color w:val="000000" w:themeColor="text1"/>
          <w:sz w:val="24"/>
          <w:szCs w:val="24"/>
        </w:rPr>
        <w:t>sine</w:t>
      </w:r>
      <w:proofErr w:type="spellEnd"/>
      <w:r w:rsidR="008A2F27" w:rsidRPr="007335E2">
        <w:rPr>
          <w:rFonts w:ascii="Times New Roman" w:hAnsi="Times New Roman" w:cs="Times New Roman"/>
          <w:i/>
          <w:color w:val="000000" w:themeColor="text1"/>
          <w:sz w:val="24"/>
          <w:szCs w:val="24"/>
        </w:rPr>
        <w:t xml:space="preserve"> </w:t>
      </w:r>
      <w:proofErr w:type="spellStart"/>
      <w:r w:rsidR="008A2F27" w:rsidRPr="007335E2">
        <w:rPr>
          <w:rFonts w:ascii="Times New Roman" w:hAnsi="Times New Roman" w:cs="Times New Roman"/>
          <w:i/>
          <w:color w:val="000000" w:themeColor="text1"/>
          <w:sz w:val="24"/>
          <w:szCs w:val="24"/>
        </w:rPr>
        <w:t>qua</w:t>
      </w:r>
      <w:proofErr w:type="spellEnd"/>
      <w:r w:rsidR="008A2F27" w:rsidRPr="007335E2">
        <w:rPr>
          <w:rFonts w:ascii="Times New Roman" w:hAnsi="Times New Roman" w:cs="Times New Roman"/>
          <w:i/>
          <w:color w:val="000000" w:themeColor="text1"/>
          <w:sz w:val="24"/>
          <w:szCs w:val="24"/>
        </w:rPr>
        <w:t xml:space="preserve"> non</w:t>
      </w:r>
      <w:r w:rsidR="008A2F27" w:rsidRPr="007335E2">
        <w:rPr>
          <w:rFonts w:ascii="Times New Roman" w:hAnsi="Times New Roman" w:cs="Times New Roman"/>
          <w:color w:val="000000" w:themeColor="text1"/>
          <w:sz w:val="24"/>
          <w:szCs w:val="24"/>
        </w:rPr>
        <w:t xml:space="preserve"> das possibilidades de trânsito de sentidos, significações, ações e associações possíveis, porque o ser social </w:t>
      </w:r>
      <w:r w:rsidR="008A2F27" w:rsidRPr="007335E2">
        <w:rPr>
          <w:rFonts w:ascii="Times New Roman" w:hAnsi="Times New Roman" w:cs="Times New Roman"/>
          <w:i/>
          <w:color w:val="000000" w:themeColor="text1"/>
          <w:sz w:val="24"/>
          <w:szCs w:val="24"/>
        </w:rPr>
        <w:t>opera em</w:t>
      </w:r>
      <w:r w:rsidR="008A2F27" w:rsidRPr="007335E2">
        <w:rPr>
          <w:rFonts w:ascii="Times New Roman" w:hAnsi="Times New Roman" w:cs="Times New Roman"/>
          <w:color w:val="000000" w:themeColor="text1"/>
          <w:sz w:val="24"/>
          <w:szCs w:val="24"/>
        </w:rPr>
        <w:t xml:space="preserve"> e é </w:t>
      </w:r>
      <w:r w:rsidR="008A2F27" w:rsidRPr="007335E2">
        <w:rPr>
          <w:rFonts w:ascii="Times New Roman" w:hAnsi="Times New Roman" w:cs="Times New Roman"/>
          <w:i/>
          <w:color w:val="000000" w:themeColor="text1"/>
          <w:sz w:val="24"/>
          <w:szCs w:val="24"/>
        </w:rPr>
        <w:t>investido de</w:t>
      </w:r>
      <w:r w:rsidR="008A2F27" w:rsidRPr="007335E2">
        <w:rPr>
          <w:rFonts w:ascii="Times New Roman" w:hAnsi="Times New Roman" w:cs="Times New Roman"/>
          <w:color w:val="000000" w:themeColor="text1"/>
          <w:sz w:val="24"/>
          <w:szCs w:val="24"/>
        </w:rPr>
        <w:t xml:space="preserve"> tais possibilidades. O “ciclo” é o aporte. </w:t>
      </w:r>
      <w:r w:rsidR="00A26D29" w:rsidRPr="007335E2">
        <w:rPr>
          <w:rFonts w:ascii="Times New Roman" w:hAnsi="Times New Roman" w:cs="Times New Roman"/>
          <w:color w:val="000000" w:themeColor="text1"/>
          <w:sz w:val="24"/>
          <w:szCs w:val="24"/>
        </w:rPr>
        <w:t>A subjetividade está sempre desarmada.</w:t>
      </w:r>
    </w:p>
    <w:p w:rsidR="00A26D29" w:rsidRPr="007335E2" w:rsidRDefault="00A26D29" w:rsidP="007335E2">
      <w:pPr>
        <w:tabs>
          <w:tab w:val="left" w:pos="4253"/>
        </w:tabs>
        <w:spacing w:after="0" w:line="360" w:lineRule="auto"/>
        <w:ind w:firstLine="709"/>
        <w:jc w:val="both"/>
        <w:rPr>
          <w:rFonts w:ascii="Times New Roman" w:hAnsi="Times New Roman" w:cs="Times New Roman"/>
          <w:color w:val="000000" w:themeColor="text1"/>
          <w:sz w:val="24"/>
          <w:szCs w:val="24"/>
        </w:rPr>
      </w:pPr>
      <w:r w:rsidRPr="007335E2">
        <w:rPr>
          <w:rFonts w:ascii="Times New Roman" w:hAnsi="Times New Roman" w:cs="Times New Roman"/>
          <w:color w:val="000000" w:themeColor="text1"/>
          <w:sz w:val="24"/>
          <w:szCs w:val="24"/>
        </w:rPr>
        <w:t xml:space="preserve">Essa quantidade de informação se revela em outros aspectos do cotidiano, forjando nossa forma de vida, desejo e comportamento, dando norte para novas normas e formas de ser e de estar. Assim, a </w:t>
      </w:r>
      <w:r w:rsidRPr="007335E2">
        <w:rPr>
          <w:rFonts w:ascii="Times New Roman" w:hAnsi="Times New Roman" w:cs="Times New Roman"/>
          <w:i/>
          <w:color w:val="000000" w:themeColor="text1"/>
          <w:sz w:val="24"/>
          <w:szCs w:val="24"/>
        </w:rPr>
        <w:t>mudança de ritmo</w:t>
      </w:r>
      <w:r w:rsidRPr="007335E2">
        <w:rPr>
          <w:rFonts w:ascii="Times New Roman" w:hAnsi="Times New Roman" w:cs="Times New Roman"/>
          <w:color w:val="000000" w:themeColor="text1"/>
          <w:sz w:val="24"/>
          <w:szCs w:val="24"/>
        </w:rPr>
        <w:t xml:space="preserve"> ou de padrão vai se tornando a mensagem do nosso meio</w:t>
      </w:r>
      <w:r w:rsidR="0041058A" w:rsidRPr="007335E2">
        <w:rPr>
          <w:rFonts w:ascii="Times New Roman" w:hAnsi="Times New Roman" w:cs="Times New Roman"/>
          <w:color w:val="000000" w:themeColor="text1"/>
          <w:sz w:val="24"/>
          <w:szCs w:val="24"/>
        </w:rPr>
        <w:t>,</w:t>
      </w:r>
      <w:r w:rsidRPr="007335E2">
        <w:rPr>
          <w:rFonts w:ascii="Times New Roman" w:hAnsi="Times New Roman" w:cs="Times New Roman"/>
          <w:color w:val="000000" w:themeColor="text1"/>
          <w:sz w:val="24"/>
          <w:szCs w:val="24"/>
        </w:rPr>
        <w:t xml:space="preserve"> e a adequação é permanente e geralmente não percebida, mas a </w:t>
      </w:r>
      <w:r w:rsidRPr="007335E2">
        <w:rPr>
          <w:rFonts w:ascii="Times New Roman" w:hAnsi="Times New Roman" w:cs="Times New Roman"/>
          <w:i/>
          <w:color w:val="000000" w:themeColor="text1"/>
          <w:sz w:val="24"/>
          <w:szCs w:val="24"/>
        </w:rPr>
        <w:t>mudança de ritmo</w:t>
      </w:r>
      <w:r w:rsidRPr="007335E2">
        <w:rPr>
          <w:rFonts w:ascii="Times New Roman" w:hAnsi="Times New Roman" w:cs="Times New Roman"/>
          <w:color w:val="000000" w:themeColor="text1"/>
          <w:sz w:val="24"/>
          <w:szCs w:val="24"/>
        </w:rPr>
        <w:t xml:space="preserve"> é, em grande medida, a </w:t>
      </w:r>
      <w:r w:rsidRPr="007335E2">
        <w:rPr>
          <w:rFonts w:ascii="Times New Roman" w:hAnsi="Times New Roman" w:cs="Times New Roman"/>
          <w:i/>
          <w:color w:val="000000" w:themeColor="text1"/>
          <w:sz w:val="24"/>
          <w:szCs w:val="24"/>
        </w:rPr>
        <w:t>mudança de ritmo dos meios</w:t>
      </w:r>
      <w:r w:rsidRPr="007335E2">
        <w:rPr>
          <w:rFonts w:ascii="Times New Roman" w:hAnsi="Times New Roman" w:cs="Times New Roman"/>
          <w:color w:val="000000" w:themeColor="text1"/>
          <w:sz w:val="24"/>
          <w:szCs w:val="24"/>
        </w:rPr>
        <w:t xml:space="preserve">. Muito embora, às vezes seguido da devida precaução de entender que nem tudo está ao nosso contento — já que o nosso ambiente existencial sofre alteração de muitas extensões — somos movidos por essa </w:t>
      </w:r>
      <w:r w:rsidRPr="007335E2">
        <w:rPr>
          <w:rFonts w:ascii="Times New Roman" w:hAnsi="Times New Roman" w:cs="Times New Roman"/>
          <w:i/>
          <w:color w:val="000000" w:themeColor="text1"/>
          <w:sz w:val="24"/>
          <w:szCs w:val="24"/>
        </w:rPr>
        <w:t xml:space="preserve">vontade inerente </w:t>
      </w:r>
      <w:r w:rsidRPr="007335E2">
        <w:rPr>
          <w:rFonts w:ascii="Times New Roman" w:hAnsi="Times New Roman" w:cs="Times New Roman"/>
          <w:color w:val="000000" w:themeColor="text1"/>
          <w:sz w:val="24"/>
          <w:szCs w:val="24"/>
        </w:rPr>
        <w:t>que nos leva geralmente e no final das contas a lugares antes conhecidos. Como transcender ao óbvio da existência em meio à a força normativa e padronizadora dos meios?</w:t>
      </w:r>
      <w:r w:rsidR="0041058A" w:rsidRPr="007335E2">
        <w:rPr>
          <w:rFonts w:ascii="Times New Roman" w:hAnsi="Times New Roman" w:cs="Times New Roman"/>
          <w:color w:val="000000" w:themeColor="text1"/>
          <w:sz w:val="24"/>
          <w:szCs w:val="24"/>
        </w:rPr>
        <w:t xml:space="preserve"> </w:t>
      </w:r>
      <w:r w:rsidR="00D50938" w:rsidRPr="007335E2">
        <w:rPr>
          <w:rFonts w:ascii="Times New Roman" w:hAnsi="Times New Roman" w:cs="Times New Roman"/>
          <w:color w:val="000000" w:themeColor="text1"/>
          <w:sz w:val="24"/>
          <w:szCs w:val="24"/>
        </w:rPr>
        <w:t>Como sair do modo de vida “</w:t>
      </w:r>
      <w:proofErr w:type="spellStart"/>
      <w:r w:rsidR="00D50938" w:rsidRPr="007335E2">
        <w:rPr>
          <w:rFonts w:ascii="Times New Roman" w:hAnsi="Times New Roman" w:cs="Times New Roman"/>
          <w:i/>
          <w:color w:val="000000" w:themeColor="text1"/>
          <w:sz w:val="24"/>
          <w:szCs w:val="24"/>
        </w:rPr>
        <w:t>Paranoid</w:t>
      </w:r>
      <w:proofErr w:type="spellEnd"/>
      <w:r w:rsidR="00D50938" w:rsidRPr="007335E2">
        <w:rPr>
          <w:rFonts w:ascii="Times New Roman" w:hAnsi="Times New Roman" w:cs="Times New Roman"/>
          <w:i/>
          <w:color w:val="000000" w:themeColor="text1"/>
          <w:sz w:val="24"/>
          <w:szCs w:val="24"/>
        </w:rPr>
        <w:t xml:space="preserve"> </w:t>
      </w:r>
      <w:proofErr w:type="spellStart"/>
      <w:r w:rsidR="00D50938" w:rsidRPr="007335E2">
        <w:rPr>
          <w:rFonts w:ascii="Times New Roman" w:hAnsi="Times New Roman" w:cs="Times New Roman"/>
          <w:i/>
          <w:color w:val="000000" w:themeColor="text1"/>
          <w:sz w:val="24"/>
          <w:szCs w:val="24"/>
        </w:rPr>
        <w:t>Android</w:t>
      </w:r>
      <w:proofErr w:type="spellEnd"/>
      <w:r w:rsidR="00D50938" w:rsidRPr="007335E2">
        <w:rPr>
          <w:rFonts w:ascii="Times New Roman" w:hAnsi="Times New Roman" w:cs="Times New Roman"/>
          <w:color w:val="000000" w:themeColor="text1"/>
          <w:sz w:val="24"/>
          <w:szCs w:val="24"/>
        </w:rPr>
        <w:t xml:space="preserve">” como o narrado pelo Radiohead? </w:t>
      </w:r>
      <w:r w:rsidR="0041058A" w:rsidRPr="007335E2">
        <w:rPr>
          <w:rFonts w:ascii="Times New Roman" w:hAnsi="Times New Roman" w:cs="Times New Roman"/>
          <w:color w:val="000000" w:themeColor="text1"/>
          <w:sz w:val="24"/>
          <w:szCs w:val="24"/>
        </w:rPr>
        <w:t xml:space="preserve">O </w:t>
      </w:r>
      <w:r w:rsidR="0041058A" w:rsidRPr="007335E2">
        <w:rPr>
          <w:rFonts w:ascii="Times New Roman" w:hAnsi="Times New Roman" w:cs="Times New Roman"/>
          <w:i/>
          <w:color w:val="000000" w:themeColor="text1"/>
          <w:sz w:val="24"/>
          <w:szCs w:val="24"/>
        </w:rPr>
        <w:t>caráter essencial da vontade</w:t>
      </w:r>
      <w:r w:rsidR="0041058A" w:rsidRPr="007335E2">
        <w:rPr>
          <w:rFonts w:ascii="Times New Roman" w:hAnsi="Times New Roman" w:cs="Times New Roman"/>
          <w:color w:val="000000" w:themeColor="text1"/>
          <w:sz w:val="24"/>
          <w:szCs w:val="24"/>
        </w:rPr>
        <w:t xml:space="preserve"> do sujeito </w:t>
      </w:r>
      <w:r w:rsidR="0041058A" w:rsidRPr="007335E2">
        <w:rPr>
          <w:rFonts w:ascii="Times New Roman" w:hAnsi="Times New Roman" w:cs="Times New Roman"/>
          <w:color w:val="000000" w:themeColor="text1"/>
          <w:sz w:val="24"/>
          <w:szCs w:val="24"/>
        </w:rPr>
        <w:lastRenderedPageBreak/>
        <w:t>contemporâneo se estabelece no caráter essencial dos meios, em sua provisoriedade e adequabilidade, segundo certas demandas (geralmente econômicas).</w:t>
      </w:r>
    </w:p>
    <w:p w:rsidR="007335E2" w:rsidRPr="007335E2" w:rsidRDefault="007335E2" w:rsidP="007335E2">
      <w:pPr>
        <w:pStyle w:val="Textodenotaderodap"/>
        <w:spacing w:line="360" w:lineRule="auto"/>
        <w:ind w:firstLine="709"/>
        <w:jc w:val="both"/>
        <w:rPr>
          <w:rFonts w:ascii="Times New Roman" w:hAnsi="Times New Roman" w:cs="Times New Roman"/>
          <w:sz w:val="24"/>
          <w:szCs w:val="24"/>
        </w:rPr>
      </w:pPr>
      <w:r w:rsidRPr="007335E2">
        <w:rPr>
          <w:rFonts w:ascii="Times New Roman" w:hAnsi="Times New Roman" w:cs="Times New Roman"/>
          <w:sz w:val="24"/>
          <w:szCs w:val="24"/>
        </w:rPr>
        <w:t xml:space="preserve">A </w:t>
      </w:r>
      <w:r w:rsidRPr="007335E2">
        <w:rPr>
          <w:rFonts w:ascii="Times New Roman" w:hAnsi="Times New Roman" w:cs="Times New Roman"/>
          <w:i/>
          <w:sz w:val="24"/>
          <w:szCs w:val="24"/>
        </w:rPr>
        <w:t>economia do ser</w:t>
      </w:r>
      <w:r w:rsidRPr="007335E2">
        <w:rPr>
          <w:rFonts w:ascii="Times New Roman" w:hAnsi="Times New Roman" w:cs="Times New Roman"/>
          <w:sz w:val="24"/>
          <w:szCs w:val="24"/>
        </w:rPr>
        <w:t xml:space="preserve"> social é antes a matriz de todo o plano ideológico executável da </w:t>
      </w:r>
      <w:r w:rsidRPr="007335E2">
        <w:rPr>
          <w:rFonts w:ascii="Times New Roman" w:hAnsi="Times New Roman" w:cs="Times New Roman"/>
          <w:i/>
          <w:sz w:val="24"/>
          <w:szCs w:val="24"/>
        </w:rPr>
        <w:t>economia do ter</w:t>
      </w:r>
      <w:r w:rsidRPr="007335E2">
        <w:rPr>
          <w:rFonts w:ascii="Times New Roman" w:hAnsi="Times New Roman" w:cs="Times New Roman"/>
          <w:sz w:val="24"/>
          <w:szCs w:val="24"/>
        </w:rPr>
        <w:t xml:space="preserve">. É impossível querer ter sem antes saber-se como ente social interessado nestes elementos de desejo em suas condições de disponibilidade e aquisição. Isto quer dizer que a </w:t>
      </w:r>
      <w:r w:rsidRPr="007335E2">
        <w:rPr>
          <w:rFonts w:ascii="Times New Roman" w:hAnsi="Times New Roman" w:cs="Times New Roman"/>
          <w:i/>
          <w:sz w:val="24"/>
          <w:szCs w:val="24"/>
        </w:rPr>
        <w:t>economia do ser</w:t>
      </w:r>
      <w:r w:rsidRPr="007335E2">
        <w:rPr>
          <w:rFonts w:ascii="Times New Roman" w:hAnsi="Times New Roman" w:cs="Times New Roman"/>
          <w:sz w:val="24"/>
          <w:szCs w:val="24"/>
        </w:rPr>
        <w:t xml:space="preserve"> — está “ordenação da casa subjetiva do humano” — precisa ser habitadas por vontades racionalizadas e direcionadas de ter isto ou aquilo, conforme demandas políticas e precisas de mercado.</w:t>
      </w:r>
      <w:r w:rsidRPr="007335E2">
        <w:rPr>
          <w:rFonts w:ascii="Times New Roman" w:hAnsi="Times New Roman" w:cs="Times New Roman"/>
          <w:sz w:val="24"/>
          <w:szCs w:val="24"/>
        </w:rPr>
        <w:t xml:space="preserve"> </w:t>
      </w:r>
      <w:r w:rsidR="00A26D29" w:rsidRPr="007335E2">
        <w:rPr>
          <w:rFonts w:ascii="Times New Roman" w:hAnsi="Times New Roman" w:cs="Times New Roman"/>
          <w:color w:val="000000" w:themeColor="text1"/>
          <w:sz w:val="24"/>
          <w:szCs w:val="24"/>
        </w:rPr>
        <w:t>Atualmente</w:t>
      </w:r>
      <w:r w:rsidR="0041058A" w:rsidRPr="007335E2">
        <w:rPr>
          <w:rFonts w:ascii="Times New Roman" w:hAnsi="Times New Roman" w:cs="Times New Roman"/>
          <w:color w:val="000000" w:themeColor="text1"/>
          <w:sz w:val="24"/>
          <w:szCs w:val="24"/>
        </w:rPr>
        <w:t>,</w:t>
      </w:r>
      <w:r w:rsidR="00A26D29" w:rsidRPr="007335E2">
        <w:rPr>
          <w:rFonts w:ascii="Times New Roman" w:hAnsi="Times New Roman" w:cs="Times New Roman"/>
          <w:color w:val="000000" w:themeColor="text1"/>
          <w:sz w:val="24"/>
          <w:szCs w:val="24"/>
        </w:rPr>
        <w:t xml:space="preserve"> </w:t>
      </w:r>
      <w:r w:rsidR="0041058A" w:rsidRPr="007335E2">
        <w:rPr>
          <w:rFonts w:ascii="Times New Roman" w:hAnsi="Times New Roman" w:cs="Times New Roman"/>
          <w:color w:val="000000" w:themeColor="text1"/>
          <w:sz w:val="24"/>
          <w:szCs w:val="24"/>
        </w:rPr>
        <w:t>conferimos um ar de semelhança a</w:t>
      </w:r>
      <w:r w:rsidR="00A26D29" w:rsidRPr="007335E2">
        <w:rPr>
          <w:rFonts w:ascii="Times New Roman" w:hAnsi="Times New Roman" w:cs="Times New Roman"/>
          <w:color w:val="000000" w:themeColor="text1"/>
          <w:sz w:val="24"/>
          <w:szCs w:val="24"/>
        </w:rPr>
        <w:t xml:space="preserve">os filmes, novelas, músicas </w:t>
      </w:r>
      <w:r w:rsidR="0041058A" w:rsidRPr="007335E2">
        <w:rPr>
          <w:rFonts w:ascii="Times New Roman" w:hAnsi="Times New Roman" w:cs="Times New Roman"/>
          <w:color w:val="000000" w:themeColor="text1"/>
          <w:sz w:val="24"/>
          <w:szCs w:val="24"/>
        </w:rPr>
        <w:t xml:space="preserve">e </w:t>
      </w:r>
      <w:r w:rsidR="00A26D29" w:rsidRPr="007335E2">
        <w:rPr>
          <w:rFonts w:ascii="Times New Roman" w:hAnsi="Times New Roman" w:cs="Times New Roman"/>
          <w:color w:val="000000" w:themeColor="text1"/>
          <w:sz w:val="24"/>
          <w:szCs w:val="24"/>
        </w:rPr>
        <w:t>roupas (entre outras formas-objetos desta ou de outra cultura de massa), constituindo um sistema pré-estabelecido que pontua o nosso ser de identidades e vontades</w:t>
      </w:r>
      <w:r w:rsidR="0041058A" w:rsidRPr="007335E2">
        <w:rPr>
          <w:rFonts w:ascii="Times New Roman" w:hAnsi="Times New Roman" w:cs="Times New Roman"/>
          <w:color w:val="000000" w:themeColor="text1"/>
          <w:sz w:val="24"/>
          <w:szCs w:val="24"/>
        </w:rPr>
        <w:t xml:space="preserve"> características</w:t>
      </w:r>
      <w:r w:rsidR="00A26D29" w:rsidRPr="007335E2">
        <w:rPr>
          <w:rFonts w:ascii="Times New Roman" w:hAnsi="Times New Roman" w:cs="Times New Roman"/>
          <w:color w:val="000000" w:themeColor="text1"/>
          <w:sz w:val="24"/>
          <w:szCs w:val="24"/>
        </w:rPr>
        <w:t>. Numa plataforma política</w:t>
      </w:r>
      <w:r w:rsidR="0041058A" w:rsidRPr="007335E2">
        <w:rPr>
          <w:rFonts w:ascii="Times New Roman" w:hAnsi="Times New Roman" w:cs="Times New Roman"/>
          <w:color w:val="000000" w:themeColor="text1"/>
          <w:sz w:val="24"/>
          <w:szCs w:val="24"/>
        </w:rPr>
        <w:t>,</w:t>
      </w:r>
      <w:r w:rsidR="00A26D29" w:rsidRPr="007335E2">
        <w:rPr>
          <w:rFonts w:ascii="Times New Roman" w:hAnsi="Times New Roman" w:cs="Times New Roman"/>
          <w:color w:val="000000" w:themeColor="text1"/>
          <w:sz w:val="24"/>
          <w:szCs w:val="24"/>
        </w:rPr>
        <w:t xml:space="preserve"> para </w:t>
      </w:r>
      <w:r w:rsidR="0041058A" w:rsidRPr="007335E2">
        <w:rPr>
          <w:rFonts w:ascii="Times New Roman" w:hAnsi="Times New Roman" w:cs="Times New Roman"/>
          <w:color w:val="000000" w:themeColor="text1"/>
          <w:sz w:val="24"/>
          <w:szCs w:val="24"/>
        </w:rPr>
        <w:t xml:space="preserve">o sucesso de </w:t>
      </w:r>
      <w:r w:rsidR="00A26D29" w:rsidRPr="007335E2">
        <w:rPr>
          <w:rFonts w:ascii="Times New Roman" w:hAnsi="Times New Roman" w:cs="Times New Roman"/>
          <w:color w:val="000000" w:themeColor="text1"/>
          <w:sz w:val="24"/>
          <w:szCs w:val="24"/>
        </w:rPr>
        <w:t>uma “economia do ter”</w:t>
      </w:r>
      <w:r w:rsidR="0041058A" w:rsidRPr="007335E2">
        <w:rPr>
          <w:rFonts w:ascii="Times New Roman" w:hAnsi="Times New Roman" w:cs="Times New Roman"/>
          <w:color w:val="000000" w:themeColor="text1"/>
          <w:sz w:val="24"/>
          <w:szCs w:val="24"/>
        </w:rPr>
        <w:t>,</w:t>
      </w:r>
      <w:r w:rsidR="00A26D29" w:rsidRPr="007335E2">
        <w:rPr>
          <w:rFonts w:ascii="Times New Roman" w:hAnsi="Times New Roman" w:cs="Times New Roman"/>
          <w:color w:val="000000" w:themeColor="text1"/>
          <w:sz w:val="24"/>
          <w:szCs w:val="24"/>
        </w:rPr>
        <w:t xml:space="preserve"> onde os interesses são sugeridos como verdade absoluta</w:t>
      </w:r>
      <w:r w:rsidR="0041058A" w:rsidRPr="007335E2">
        <w:rPr>
          <w:rFonts w:ascii="Times New Roman" w:hAnsi="Times New Roman" w:cs="Times New Roman"/>
          <w:color w:val="000000" w:themeColor="text1"/>
          <w:sz w:val="24"/>
          <w:szCs w:val="24"/>
        </w:rPr>
        <w:t>,</w:t>
      </w:r>
      <w:r w:rsidR="00A26D29" w:rsidRPr="007335E2">
        <w:rPr>
          <w:rFonts w:ascii="Times New Roman" w:hAnsi="Times New Roman" w:cs="Times New Roman"/>
          <w:color w:val="000000" w:themeColor="text1"/>
          <w:sz w:val="24"/>
          <w:szCs w:val="24"/>
        </w:rPr>
        <w:t xml:space="preserve"> é preciso apresent</w:t>
      </w:r>
      <w:r w:rsidR="0041058A" w:rsidRPr="007335E2">
        <w:rPr>
          <w:rFonts w:ascii="Times New Roman" w:hAnsi="Times New Roman" w:cs="Times New Roman"/>
          <w:color w:val="000000" w:themeColor="text1"/>
          <w:sz w:val="24"/>
          <w:szCs w:val="24"/>
        </w:rPr>
        <w:t>á</w:t>
      </w:r>
      <w:r w:rsidR="00A26D29" w:rsidRPr="007335E2">
        <w:rPr>
          <w:rFonts w:ascii="Times New Roman" w:hAnsi="Times New Roman" w:cs="Times New Roman"/>
          <w:color w:val="000000" w:themeColor="text1"/>
          <w:sz w:val="24"/>
          <w:szCs w:val="24"/>
        </w:rPr>
        <w:t>-los como interesses para todos e de t</w:t>
      </w:r>
      <w:r w:rsidR="0041058A" w:rsidRPr="007335E2">
        <w:rPr>
          <w:rFonts w:ascii="Times New Roman" w:hAnsi="Times New Roman" w:cs="Times New Roman"/>
          <w:color w:val="000000" w:themeColor="text1"/>
          <w:sz w:val="24"/>
          <w:szCs w:val="24"/>
        </w:rPr>
        <w:t>odos, isto é, como um bem em si,</w:t>
      </w:r>
      <w:r w:rsidR="00A26D29" w:rsidRPr="007335E2">
        <w:rPr>
          <w:rFonts w:ascii="Times New Roman" w:hAnsi="Times New Roman" w:cs="Times New Roman"/>
          <w:color w:val="000000" w:themeColor="text1"/>
          <w:sz w:val="24"/>
          <w:szCs w:val="24"/>
        </w:rPr>
        <w:t xml:space="preserve"> que</w:t>
      </w:r>
      <w:r w:rsidR="0041058A" w:rsidRPr="007335E2">
        <w:rPr>
          <w:rFonts w:ascii="Times New Roman" w:hAnsi="Times New Roman" w:cs="Times New Roman"/>
          <w:color w:val="000000" w:themeColor="text1"/>
          <w:sz w:val="24"/>
          <w:szCs w:val="24"/>
        </w:rPr>
        <w:t>,</w:t>
      </w:r>
      <w:r w:rsidR="00A26D29" w:rsidRPr="007335E2">
        <w:rPr>
          <w:rFonts w:ascii="Times New Roman" w:hAnsi="Times New Roman" w:cs="Times New Roman"/>
          <w:color w:val="000000" w:themeColor="text1"/>
          <w:sz w:val="24"/>
          <w:szCs w:val="24"/>
        </w:rPr>
        <w:t xml:space="preserve"> segundo a compreensão convencionalizada dos entes sociais</w:t>
      </w:r>
      <w:r w:rsidR="0041058A" w:rsidRPr="007335E2">
        <w:rPr>
          <w:rFonts w:ascii="Times New Roman" w:hAnsi="Times New Roman" w:cs="Times New Roman"/>
          <w:color w:val="000000" w:themeColor="text1"/>
          <w:sz w:val="24"/>
          <w:szCs w:val="24"/>
        </w:rPr>
        <w:t>,</w:t>
      </w:r>
      <w:r w:rsidR="00A26D29" w:rsidRPr="007335E2">
        <w:rPr>
          <w:rFonts w:ascii="Times New Roman" w:hAnsi="Times New Roman" w:cs="Times New Roman"/>
          <w:color w:val="000000" w:themeColor="text1"/>
          <w:sz w:val="24"/>
          <w:szCs w:val="24"/>
        </w:rPr>
        <w:t xml:space="preserve"> reconhece na qualidade de “interessante”, isto é, </w:t>
      </w:r>
      <w:r w:rsidR="0041058A" w:rsidRPr="007335E2">
        <w:rPr>
          <w:rFonts w:ascii="Times New Roman" w:hAnsi="Times New Roman" w:cs="Times New Roman"/>
          <w:color w:val="000000" w:themeColor="text1"/>
          <w:sz w:val="24"/>
          <w:szCs w:val="24"/>
        </w:rPr>
        <w:t xml:space="preserve">do </w:t>
      </w:r>
      <w:r w:rsidR="00A26D29" w:rsidRPr="007335E2">
        <w:rPr>
          <w:rFonts w:ascii="Times New Roman" w:hAnsi="Times New Roman" w:cs="Times New Roman"/>
          <w:color w:val="000000" w:themeColor="text1"/>
          <w:sz w:val="24"/>
          <w:szCs w:val="24"/>
        </w:rPr>
        <w:t>“interesse para si”</w:t>
      </w:r>
      <w:r w:rsidR="001D01A8" w:rsidRPr="007335E2">
        <w:rPr>
          <w:rFonts w:ascii="Times New Roman" w:hAnsi="Times New Roman" w:cs="Times New Roman"/>
          <w:color w:val="000000" w:themeColor="text1"/>
          <w:sz w:val="24"/>
          <w:szCs w:val="24"/>
        </w:rPr>
        <w:t>.</w:t>
      </w:r>
      <w:r w:rsidR="00A26D29" w:rsidRPr="007335E2">
        <w:rPr>
          <w:rFonts w:ascii="Times New Roman" w:hAnsi="Times New Roman" w:cs="Times New Roman"/>
          <w:color w:val="000000" w:themeColor="text1"/>
          <w:sz w:val="24"/>
          <w:szCs w:val="24"/>
        </w:rPr>
        <w:t xml:space="preserve"> </w:t>
      </w:r>
      <w:r w:rsidR="001D01A8" w:rsidRPr="007335E2">
        <w:rPr>
          <w:rFonts w:ascii="Times New Roman" w:hAnsi="Times New Roman" w:cs="Times New Roman"/>
          <w:color w:val="000000" w:themeColor="text1"/>
          <w:sz w:val="24"/>
          <w:szCs w:val="24"/>
        </w:rPr>
        <w:t>O</w:t>
      </w:r>
      <w:r w:rsidR="00A26D29" w:rsidRPr="007335E2">
        <w:rPr>
          <w:rFonts w:ascii="Times New Roman" w:hAnsi="Times New Roman" w:cs="Times New Roman"/>
          <w:color w:val="000000" w:themeColor="text1"/>
          <w:sz w:val="24"/>
          <w:szCs w:val="24"/>
        </w:rPr>
        <w:t xml:space="preserve"> interesse de um grupo majoritário é </w:t>
      </w:r>
      <w:r w:rsidR="001D01A8" w:rsidRPr="007335E2">
        <w:rPr>
          <w:rFonts w:ascii="Times New Roman" w:hAnsi="Times New Roman" w:cs="Times New Roman"/>
          <w:color w:val="000000" w:themeColor="text1"/>
          <w:sz w:val="24"/>
          <w:szCs w:val="24"/>
        </w:rPr>
        <w:t>rapidamente</w:t>
      </w:r>
      <w:r w:rsidR="00A26D29" w:rsidRPr="007335E2">
        <w:rPr>
          <w:rFonts w:ascii="Times New Roman" w:hAnsi="Times New Roman" w:cs="Times New Roman"/>
          <w:color w:val="000000" w:themeColor="text1"/>
          <w:sz w:val="24"/>
          <w:szCs w:val="24"/>
        </w:rPr>
        <w:t xml:space="preserve"> consolidado, por convenções midiáticas, como interesse de todos, quase que naturalmente — </w:t>
      </w:r>
      <w:r w:rsidR="001D01A8" w:rsidRPr="007335E2">
        <w:rPr>
          <w:rFonts w:ascii="Times New Roman" w:hAnsi="Times New Roman" w:cs="Times New Roman"/>
          <w:color w:val="000000" w:themeColor="text1"/>
          <w:sz w:val="24"/>
          <w:szCs w:val="24"/>
        </w:rPr>
        <w:t xml:space="preserve">e </w:t>
      </w:r>
      <w:r w:rsidR="00A26D29" w:rsidRPr="007335E2">
        <w:rPr>
          <w:rFonts w:ascii="Times New Roman" w:hAnsi="Times New Roman" w:cs="Times New Roman"/>
          <w:color w:val="000000" w:themeColor="text1"/>
          <w:sz w:val="24"/>
          <w:szCs w:val="24"/>
        </w:rPr>
        <w:t xml:space="preserve">os meios têm o poder de fazer naturalizar-se aquilo que era exterior </w:t>
      </w:r>
      <w:r w:rsidR="001D01A8" w:rsidRPr="007335E2">
        <w:rPr>
          <w:rFonts w:ascii="Times New Roman" w:hAnsi="Times New Roman" w:cs="Times New Roman"/>
          <w:color w:val="000000" w:themeColor="text1"/>
          <w:sz w:val="24"/>
          <w:szCs w:val="24"/>
        </w:rPr>
        <w:t xml:space="preserve">no cerne dos sujeitos, isto é, fazer naturalizar-se </w:t>
      </w:r>
      <w:r w:rsidR="00A26D29" w:rsidRPr="007335E2">
        <w:rPr>
          <w:rFonts w:ascii="Times New Roman" w:hAnsi="Times New Roman" w:cs="Times New Roman"/>
          <w:color w:val="000000" w:themeColor="text1"/>
          <w:sz w:val="24"/>
          <w:szCs w:val="24"/>
        </w:rPr>
        <w:t xml:space="preserve">à essência temporal, espacial e volitiva dos entes sociais; os meios são dispositivos de naturalização de elementos </w:t>
      </w:r>
      <w:r w:rsidR="001D01A8" w:rsidRPr="007335E2">
        <w:rPr>
          <w:rFonts w:ascii="Times New Roman" w:hAnsi="Times New Roman" w:cs="Times New Roman"/>
          <w:color w:val="000000" w:themeColor="text1"/>
          <w:sz w:val="24"/>
          <w:szCs w:val="24"/>
        </w:rPr>
        <w:t>“</w:t>
      </w:r>
      <w:r w:rsidR="00A26D29" w:rsidRPr="007335E2">
        <w:rPr>
          <w:rFonts w:ascii="Times New Roman" w:hAnsi="Times New Roman" w:cs="Times New Roman"/>
          <w:color w:val="000000" w:themeColor="text1"/>
          <w:sz w:val="24"/>
          <w:szCs w:val="24"/>
        </w:rPr>
        <w:t>externos</w:t>
      </w:r>
      <w:r w:rsidR="001D01A8" w:rsidRPr="007335E2">
        <w:rPr>
          <w:rFonts w:ascii="Times New Roman" w:hAnsi="Times New Roman" w:cs="Times New Roman"/>
          <w:color w:val="000000" w:themeColor="text1"/>
          <w:sz w:val="24"/>
          <w:szCs w:val="24"/>
        </w:rPr>
        <w:t>”</w:t>
      </w:r>
      <w:r w:rsidR="00A26D29" w:rsidRPr="007335E2">
        <w:rPr>
          <w:rFonts w:ascii="Times New Roman" w:hAnsi="Times New Roman" w:cs="Times New Roman"/>
          <w:color w:val="000000" w:themeColor="text1"/>
          <w:sz w:val="24"/>
          <w:szCs w:val="24"/>
        </w:rPr>
        <w:t xml:space="preserve"> à subjetividade,</w:t>
      </w:r>
      <w:r w:rsidR="001D01A8" w:rsidRPr="007335E2">
        <w:rPr>
          <w:rFonts w:ascii="Times New Roman" w:hAnsi="Times New Roman" w:cs="Times New Roman"/>
          <w:color w:val="000000" w:themeColor="text1"/>
          <w:sz w:val="24"/>
          <w:szCs w:val="24"/>
        </w:rPr>
        <w:t xml:space="preserve"> isto é de elementos “novos” à subjetividade sempre atravessada por elementos,</w:t>
      </w:r>
      <w:r w:rsidR="00A26D29" w:rsidRPr="007335E2">
        <w:rPr>
          <w:rFonts w:ascii="Times New Roman" w:hAnsi="Times New Roman" w:cs="Times New Roman"/>
          <w:color w:val="000000" w:themeColor="text1"/>
          <w:sz w:val="24"/>
          <w:szCs w:val="24"/>
        </w:rPr>
        <w:t xml:space="preserve"> porque esta subjetividade é em si receptiva e essencializa-se pela própria vontade de receber o que é-lhe exterior</w:t>
      </w:r>
      <w:r w:rsidR="000773BD" w:rsidRPr="007335E2">
        <w:rPr>
          <w:rFonts w:ascii="Times New Roman" w:hAnsi="Times New Roman" w:cs="Times New Roman"/>
          <w:color w:val="000000" w:themeColor="text1"/>
          <w:sz w:val="24"/>
          <w:szCs w:val="24"/>
        </w:rPr>
        <w:t xml:space="preserve"> (DA SILVA, 2018)</w:t>
      </w:r>
      <w:r w:rsidR="00A26D29" w:rsidRPr="007335E2">
        <w:rPr>
          <w:rFonts w:ascii="Times New Roman" w:hAnsi="Times New Roman" w:cs="Times New Roman"/>
          <w:color w:val="000000" w:themeColor="text1"/>
          <w:sz w:val="24"/>
          <w:szCs w:val="24"/>
        </w:rPr>
        <w:t xml:space="preserve">. Entregando essa máxima de volta à sociedade, tornando-a homogeneizada e padronizada, os meios e as subjetividades se completam em seus </w:t>
      </w:r>
      <w:r w:rsidR="00A26D29" w:rsidRPr="007335E2">
        <w:rPr>
          <w:rFonts w:ascii="Times New Roman" w:hAnsi="Times New Roman" w:cs="Times New Roman"/>
          <w:i/>
          <w:color w:val="000000" w:themeColor="text1"/>
          <w:sz w:val="24"/>
          <w:szCs w:val="24"/>
        </w:rPr>
        <w:t>modus operandi</w:t>
      </w:r>
      <w:r w:rsidR="00A26D29" w:rsidRPr="007335E2">
        <w:rPr>
          <w:rFonts w:ascii="Times New Roman" w:hAnsi="Times New Roman" w:cs="Times New Roman"/>
          <w:color w:val="000000" w:themeColor="text1"/>
          <w:sz w:val="24"/>
          <w:szCs w:val="24"/>
        </w:rPr>
        <w:t>, fins e desejos</w:t>
      </w:r>
      <w:r w:rsidRPr="007335E2">
        <w:rPr>
          <w:rFonts w:ascii="Times New Roman" w:hAnsi="Times New Roman" w:cs="Times New Roman"/>
          <w:color w:val="000000" w:themeColor="text1"/>
          <w:sz w:val="24"/>
          <w:szCs w:val="24"/>
        </w:rPr>
        <w:t xml:space="preserve"> — </w:t>
      </w:r>
      <w:r w:rsidRPr="007335E2">
        <w:rPr>
          <w:rFonts w:ascii="Times New Roman" w:hAnsi="Times New Roman" w:cs="Times New Roman"/>
          <w:sz w:val="24"/>
          <w:szCs w:val="24"/>
        </w:rPr>
        <w:t xml:space="preserve">Não é arriscado afirmar que nesse jogo entre meios e subjetividades, relativamente aos seus </w:t>
      </w:r>
      <w:r w:rsidRPr="007335E2">
        <w:rPr>
          <w:rFonts w:ascii="Times New Roman" w:hAnsi="Times New Roman" w:cs="Times New Roman"/>
          <w:i/>
          <w:sz w:val="24"/>
          <w:szCs w:val="24"/>
        </w:rPr>
        <w:t>modus operandi</w:t>
      </w:r>
      <w:r w:rsidRPr="007335E2">
        <w:rPr>
          <w:rFonts w:ascii="Times New Roman" w:hAnsi="Times New Roman" w:cs="Times New Roman"/>
          <w:sz w:val="24"/>
          <w:szCs w:val="24"/>
        </w:rPr>
        <w:t>, fins e desejos, há uma investida pensada e arquitetada para que pensemos serem a mesma coisa, visto que, por meio desta investida, a subjetividade torna-se um dispositivo preciso de funcionamento dos meios.</w:t>
      </w:r>
    </w:p>
    <w:p w:rsidR="00A26D29" w:rsidRPr="0017779D" w:rsidRDefault="00A26D29" w:rsidP="007335E2">
      <w:pPr>
        <w:spacing w:after="0" w:line="360" w:lineRule="auto"/>
        <w:ind w:firstLine="709"/>
        <w:jc w:val="both"/>
        <w:rPr>
          <w:rFonts w:ascii="Times New Roman" w:hAnsi="Times New Roman" w:cs="Times New Roman"/>
          <w:color w:val="000000" w:themeColor="text1"/>
          <w:sz w:val="24"/>
          <w:szCs w:val="24"/>
        </w:rPr>
      </w:pPr>
      <w:r w:rsidRPr="007335E2">
        <w:rPr>
          <w:rFonts w:ascii="Times New Roman" w:hAnsi="Times New Roman" w:cs="Times New Roman"/>
          <w:color w:val="000000" w:themeColor="text1"/>
          <w:sz w:val="24"/>
          <w:szCs w:val="24"/>
        </w:rPr>
        <w:t xml:space="preserve">. </w:t>
      </w:r>
      <w:r w:rsidR="001D01A8" w:rsidRPr="007335E2">
        <w:rPr>
          <w:rFonts w:ascii="Times New Roman" w:hAnsi="Times New Roman" w:cs="Times New Roman"/>
          <w:color w:val="000000" w:themeColor="text1"/>
          <w:sz w:val="24"/>
          <w:szCs w:val="24"/>
        </w:rPr>
        <w:t>Um outro</w:t>
      </w:r>
      <w:r w:rsidRPr="007335E2">
        <w:rPr>
          <w:rFonts w:ascii="Times New Roman" w:hAnsi="Times New Roman" w:cs="Times New Roman"/>
          <w:color w:val="000000" w:themeColor="text1"/>
          <w:sz w:val="24"/>
          <w:szCs w:val="24"/>
        </w:rPr>
        <w:t xml:space="preserve"> exemplo</w:t>
      </w:r>
      <w:r w:rsidR="001D01A8" w:rsidRPr="007335E2">
        <w:rPr>
          <w:rFonts w:ascii="Times New Roman" w:hAnsi="Times New Roman" w:cs="Times New Roman"/>
          <w:color w:val="000000" w:themeColor="text1"/>
          <w:sz w:val="24"/>
          <w:szCs w:val="24"/>
        </w:rPr>
        <w:t xml:space="preserve"> importante ao que dissemos:</w:t>
      </w:r>
      <w:r w:rsidRPr="007335E2">
        <w:rPr>
          <w:rFonts w:ascii="Times New Roman" w:hAnsi="Times New Roman" w:cs="Times New Roman"/>
          <w:color w:val="000000" w:themeColor="text1"/>
          <w:sz w:val="24"/>
          <w:szCs w:val="24"/>
        </w:rPr>
        <w:t xml:space="preserve"> o clichê é realizado como necessidade da sociedade — e o clichê é o ponto mais alto na “planície argêntea” das interações sociais, é a consolidação deste encontro entre meios e subjetividade</w:t>
      </w:r>
      <w:r w:rsidR="00D4701E" w:rsidRPr="007335E2">
        <w:rPr>
          <w:rFonts w:ascii="Times New Roman" w:hAnsi="Times New Roman" w:cs="Times New Roman"/>
          <w:color w:val="000000" w:themeColor="text1"/>
          <w:sz w:val="24"/>
          <w:szCs w:val="24"/>
        </w:rPr>
        <w:t xml:space="preserve"> nos termos de representações sociais de sentido denso rarefeito e</w:t>
      </w:r>
      <w:r w:rsidR="00D4701E" w:rsidRPr="0017779D">
        <w:rPr>
          <w:rFonts w:ascii="Times New Roman" w:hAnsi="Times New Roman" w:cs="Times New Roman"/>
          <w:color w:val="000000" w:themeColor="text1"/>
          <w:sz w:val="24"/>
          <w:szCs w:val="24"/>
        </w:rPr>
        <w:t xml:space="preserve"> simplificador</w:t>
      </w:r>
      <w:r w:rsidR="00F11728" w:rsidRPr="0017779D">
        <w:rPr>
          <w:rFonts w:ascii="Times New Roman" w:hAnsi="Times New Roman" w:cs="Times New Roman"/>
          <w:color w:val="000000" w:themeColor="text1"/>
          <w:sz w:val="24"/>
          <w:szCs w:val="24"/>
        </w:rPr>
        <w:t xml:space="preserve">, o cinza frio tão distante do cinza vivo de Tatiana </w:t>
      </w:r>
      <w:proofErr w:type="spellStart"/>
      <w:r w:rsidR="00F11728" w:rsidRPr="0017779D">
        <w:rPr>
          <w:rFonts w:ascii="Times New Roman" w:hAnsi="Times New Roman" w:cs="Times New Roman"/>
          <w:color w:val="000000" w:themeColor="text1"/>
          <w:sz w:val="24"/>
          <w:szCs w:val="24"/>
        </w:rPr>
        <w:t>Blass</w:t>
      </w:r>
      <w:proofErr w:type="spellEnd"/>
      <w:r w:rsidRPr="0017779D">
        <w:rPr>
          <w:rFonts w:ascii="Times New Roman" w:hAnsi="Times New Roman" w:cs="Times New Roman"/>
          <w:color w:val="000000" w:themeColor="text1"/>
          <w:sz w:val="24"/>
          <w:szCs w:val="24"/>
        </w:rPr>
        <w:t xml:space="preserve">. Num tipo de sistema em que mais claramente os produtores de conhecimento são desaforados ao ponto de chamar a verdade de negócio ou de indústria, a verdade tornou-se o mais raso clichê. Fazendo com o que era necessário, extensão e impressão, se justificam pela quantidade de verba empregada. Logo, a potência do alcance determina a profundidade e o tipo </w:t>
      </w:r>
      <w:r w:rsidRPr="0017779D">
        <w:rPr>
          <w:rFonts w:ascii="Times New Roman" w:hAnsi="Times New Roman" w:cs="Times New Roman"/>
          <w:color w:val="000000" w:themeColor="text1"/>
          <w:sz w:val="24"/>
          <w:szCs w:val="24"/>
        </w:rPr>
        <w:lastRenderedPageBreak/>
        <w:t>de verdade. E é esta mesma verdade como clichê, isto é, que nos desobriga de pensa-la, que esteia certa convicção de harmoniosa naturalidade entre meios e subjetividades</w:t>
      </w:r>
      <w:r w:rsidR="00FF0E2F" w:rsidRPr="0017779D">
        <w:rPr>
          <w:rFonts w:ascii="Times New Roman" w:hAnsi="Times New Roman" w:cs="Times New Roman"/>
          <w:color w:val="000000" w:themeColor="text1"/>
          <w:sz w:val="24"/>
          <w:szCs w:val="24"/>
        </w:rPr>
        <w:t xml:space="preserve"> (DA SILVA, 2014, 2017)</w:t>
      </w:r>
      <w:r w:rsidRPr="0017779D">
        <w:rPr>
          <w:rFonts w:ascii="Times New Roman" w:hAnsi="Times New Roman" w:cs="Times New Roman"/>
          <w:color w:val="000000" w:themeColor="text1"/>
          <w:sz w:val="24"/>
          <w:szCs w:val="24"/>
        </w:rPr>
        <w:t>.</w:t>
      </w:r>
    </w:p>
    <w:p w:rsidR="001616F3" w:rsidRPr="0017779D" w:rsidRDefault="008866AF" w:rsidP="004961D8">
      <w:pPr>
        <w:spacing w:after="0" w:line="360" w:lineRule="auto"/>
        <w:ind w:firstLine="709"/>
        <w:jc w:val="both"/>
        <w:rPr>
          <w:rFonts w:ascii="Times New Roman" w:hAnsi="Times New Roman" w:cs="Times New Roman"/>
          <w:color w:val="000000" w:themeColor="text1"/>
          <w:sz w:val="24"/>
          <w:szCs w:val="24"/>
        </w:rPr>
      </w:pPr>
      <w:r w:rsidRPr="0017779D">
        <w:rPr>
          <w:rFonts w:ascii="Times New Roman" w:hAnsi="Times New Roman" w:cs="Times New Roman"/>
          <w:color w:val="000000" w:themeColor="text1"/>
          <w:sz w:val="24"/>
          <w:szCs w:val="24"/>
        </w:rPr>
        <w:t>É preciso reiterar</w:t>
      </w:r>
      <w:r w:rsidR="001616F3" w:rsidRPr="0017779D">
        <w:rPr>
          <w:rFonts w:ascii="Times New Roman" w:hAnsi="Times New Roman" w:cs="Times New Roman"/>
          <w:color w:val="000000" w:themeColor="text1"/>
          <w:sz w:val="24"/>
          <w:szCs w:val="24"/>
        </w:rPr>
        <w:t xml:space="preserve"> que o</w:t>
      </w:r>
      <w:r w:rsidR="0043325D" w:rsidRPr="0017779D">
        <w:rPr>
          <w:rFonts w:ascii="Times New Roman" w:hAnsi="Times New Roman" w:cs="Times New Roman"/>
          <w:color w:val="000000" w:themeColor="text1"/>
          <w:sz w:val="24"/>
          <w:szCs w:val="24"/>
        </w:rPr>
        <w:t>s meios de comunicação de massa</w:t>
      </w:r>
      <w:r w:rsidR="001616F3" w:rsidRPr="0017779D">
        <w:rPr>
          <w:rFonts w:ascii="Times New Roman" w:hAnsi="Times New Roman" w:cs="Times New Roman"/>
          <w:color w:val="000000" w:themeColor="text1"/>
          <w:sz w:val="24"/>
          <w:szCs w:val="24"/>
        </w:rPr>
        <w:t xml:space="preserve"> são uma hipérbole do discurso coletivo e daquilo que se convencionou denominar de </w:t>
      </w:r>
      <w:r w:rsidR="001616F3" w:rsidRPr="0017779D">
        <w:rPr>
          <w:rFonts w:ascii="Times New Roman" w:hAnsi="Times New Roman" w:cs="Times New Roman"/>
          <w:i/>
          <w:color w:val="000000" w:themeColor="text1"/>
          <w:sz w:val="24"/>
          <w:szCs w:val="24"/>
        </w:rPr>
        <w:t>o cerne temático da opinião pública</w:t>
      </w:r>
      <w:r w:rsidR="001616F3" w:rsidRPr="0017779D">
        <w:rPr>
          <w:rFonts w:ascii="Times New Roman" w:hAnsi="Times New Roman" w:cs="Times New Roman"/>
          <w:color w:val="000000" w:themeColor="text1"/>
          <w:sz w:val="24"/>
          <w:szCs w:val="24"/>
        </w:rPr>
        <w:t xml:space="preserve">. </w:t>
      </w:r>
      <w:r w:rsidRPr="0017779D">
        <w:rPr>
          <w:rFonts w:ascii="Times New Roman" w:hAnsi="Times New Roman" w:cs="Times New Roman"/>
          <w:color w:val="000000" w:themeColor="text1"/>
          <w:sz w:val="24"/>
          <w:szCs w:val="24"/>
        </w:rPr>
        <w:t xml:space="preserve">Meios de comunicação não são apenas vias, esteios de ligação; possuem metodologias e conglomerações epistêmicas (porque não há um sem o outro). </w:t>
      </w:r>
      <w:r w:rsidR="001616F3" w:rsidRPr="0017779D">
        <w:rPr>
          <w:rFonts w:ascii="Times New Roman" w:hAnsi="Times New Roman" w:cs="Times New Roman"/>
          <w:color w:val="000000" w:themeColor="text1"/>
          <w:sz w:val="24"/>
          <w:szCs w:val="24"/>
        </w:rPr>
        <w:t>Estes meios, além de exercer poder de esteio sobre as relações sociais</w:t>
      </w:r>
      <w:r w:rsidRPr="0017779D">
        <w:rPr>
          <w:rFonts w:ascii="Times New Roman" w:hAnsi="Times New Roman" w:cs="Times New Roman"/>
          <w:color w:val="000000" w:themeColor="text1"/>
          <w:sz w:val="24"/>
          <w:szCs w:val="24"/>
        </w:rPr>
        <w:t>,</w:t>
      </w:r>
      <w:r w:rsidR="001616F3" w:rsidRPr="0017779D">
        <w:rPr>
          <w:rFonts w:ascii="Times New Roman" w:hAnsi="Times New Roman" w:cs="Times New Roman"/>
          <w:color w:val="000000" w:themeColor="text1"/>
          <w:sz w:val="24"/>
          <w:szCs w:val="24"/>
        </w:rPr>
        <w:t xml:space="preserve"> ainda exerce</w:t>
      </w:r>
      <w:r w:rsidRPr="0017779D">
        <w:rPr>
          <w:rFonts w:ascii="Times New Roman" w:hAnsi="Times New Roman" w:cs="Times New Roman"/>
          <w:color w:val="000000" w:themeColor="text1"/>
          <w:sz w:val="24"/>
          <w:szCs w:val="24"/>
        </w:rPr>
        <w:t>m</w:t>
      </w:r>
      <w:r w:rsidR="001616F3" w:rsidRPr="0017779D">
        <w:rPr>
          <w:rFonts w:ascii="Times New Roman" w:hAnsi="Times New Roman" w:cs="Times New Roman"/>
          <w:color w:val="000000" w:themeColor="text1"/>
          <w:sz w:val="24"/>
          <w:szCs w:val="24"/>
        </w:rPr>
        <w:t xml:space="preserve"> um poder ideologizante de sentido e volição no âmbito do intersubjetivo, socialmente partilhado, isto é, das trocas de sentidos e representações no âmbito de uma subjetividade coletiva reestruturada </w:t>
      </w:r>
      <w:r w:rsidR="0043325D" w:rsidRPr="0017779D">
        <w:rPr>
          <w:rFonts w:ascii="Times New Roman" w:hAnsi="Times New Roman" w:cs="Times New Roman"/>
          <w:color w:val="000000" w:themeColor="text1"/>
          <w:sz w:val="24"/>
          <w:szCs w:val="24"/>
        </w:rPr>
        <w:t>pelos meios de comunicação de massa</w:t>
      </w:r>
      <w:r w:rsidR="001616F3" w:rsidRPr="0017779D">
        <w:rPr>
          <w:rFonts w:ascii="Times New Roman" w:hAnsi="Times New Roman" w:cs="Times New Roman"/>
          <w:color w:val="000000" w:themeColor="text1"/>
          <w:sz w:val="24"/>
          <w:szCs w:val="24"/>
        </w:rPr>
        <w:t>.</w:t>
      </w:r>
    </w:p>
    <w:p w:rsidR="00A26D29" w:rsidRPr="0017779D" w:rsidRDefault="00B36ADC" w:rsidP="004961D8">
      <w:pPr>
        <w:spacing w:after="0" w:line="360" w:lineRule="auto"/>
        <w:ind w:firstLine="709"/>
        <w:jc w:val="both"/>
        <w:rPr>
          <w:rFonts w:ascii="Times New Roman" w:hAnsi="Times New Roman" w:cs="Times New Roman"/>
          <w:color w:val="000000" w:themeColor="text1"/>
          <w:sz w:val="24"/>
          <w:szCs w:val="24"/>
        </w:rPr>
      </w:pPr>
      <w:r w:rsidRPr="0017779D">
        <w:rPr>
          <w:rFonts w:ascii="Times New Roman" w:hAnsi="Times New Roman" w:cs="Times New Roman"/>
          <w:color w:val="000000" w:themeColor="text1"/>
          <w:sz w:val="24"/>
          <w:szCs w:val="24"/>
        </w:rPr>
        <w:t xml:space="preserve">Uma ausência de valor </w:t>
      </w:r>
      <w:r w:rsidR="00A26D29" w:rsidRPr="0017779D">
        <w:rPr>
          <w:rFonts w:ascii="Times New Roman" w:hAnsi="Times New Roman" w:cs="Times New Roman"/>
          <w:color w:val="000000" w:themeColor="text1"/>
          <w:sz w:val="24"/>
          <w:szCs w:val="24"/>
        </w:rPr>
        <w:t xml:space="preserve">atribuído à coisa e não ao conteúdo e </w:t>
      </w:r>
      <w:r w:rsidRPr="0017779D">
        <w:rPr>
          <w:rFonts w:ascii="Times New Roman" w:hAnsi="Times New Roman" w:cs="Times New Roman"/>
          <w:color w:val="000000" w:themeColor="text1"/>
          <w:sz w:val="24"/>
          <w:szCs w:val="24"/>
        </w:rPr>
        <w:t xml:space="preserve">a </w:t>
      </w:r>
      <w:r w:rsidR="005A4783" w:rsidRPr="0017779D">
        <w:rPr>
          <w:rFonts w:ascii="Times New Roman" w:hAnsi="Times New Roman" w:cs="Times New Roman"/>
          <w:color w:val="000000" w:themeColor="text1"/>
          <w:sz w:val="24"/>
          <w:szCs w:val="24"/>
        </w:rPr>
        <w:t xml:space="preserve">sua finalidade </w:t>
      </w:r>
      <w:r w:rsidRPr="0017779D">
        <w:rPr>
          <w:rFonts w:ascii="Times New Roman" w:hAnsi="Times New Roman" w:cs="Times New Roman"/>
          <w:color w:val="000000" w:themeColor="text1"/>
          <w:sz w:val="24"/>
          <w:szCs w:val="24"/>
        </w:rPr>
        <w:t>é</w:t>
      </w:r>
      <w:r w:rsidR="005A4783" w:rsidRPr="0017779D">
        <w:rPr>
          <w:rFonts w:ascii="Times New Roman" w:hAnsi="Times New Roman" w:cs="Times New Roman"/>
          <w:color w:val="000000" w:themeColor="text1"/>
          <w:sz w:val="24"/>
          <w:szCs w:val="24"/>
        </w:rPr>
        <w:t xml:space="preserve"> uma</w:t>
      </w:r>
      <w:r w:rsidRPr="0017779D">
        <w:rPr>
          <w:rFonts w:ascii="Times New Roman" w:hAnsi="Times New Roman" w:cs="Times New Roman"/>
          <w:color w:val="000000" w:themeColor="text1"/>
          <w:sz w:val="24"/>
          <w:szCs w:val="24"/>
        </w:rPr>
        <w:t xml:space="preserve"> </w:t>
      </w:r>
      <w:r w:rsidR="005A4783" w:rsidRPr="0017779D">
        <w:rPr>
          <w:rFonts w:ascii="Times New Roman" w:hAnsi="Times New Roman" w:cs="Times New Roman"/>
          <w:i/>
          <w:color w:val="000000" w:themeColor="text1"/>
          <w:sz w:val="24"/>
          <w:szCs w:val="24"/>
        </w:rPr>
        <w:t xml:space="preserve">forma determinada </w:t>
      </w:r>
      <w:r w:rsidR="00A26D29" w:rsidRPr="0017779D">
        <w:rPr>
          <w:rFonts w:ascii="Times New Roman" w:hAnsi="Times New Roman" w:cs="Times New Roman"/>
          <w:i/>
          <w:color w:val="000000" w:themeColor="text1"/>
          <w:sz w:val="24"/>
          <w:szCs w:val="24"/>
        </w:rPr>
        <w:t>alienação cultural</w:t>
      </w:r>
      <w:r w:rsidR="005A4783" w:rsidRPr="0017779D">
        <w:rPr>
          <w:rFonts w:ascii="Times New Roman" w:hAnsi="Times New Roman" w:cs="Times New Roman"/>
          <w:color w:val="000000" w:themeColor="text1"/>
          <w:sz w:val="24"/>
          <w:szCs w:val="24"/>
        </w:rPr>
        <w:t>,</w:t>
      </w:r>
      <w:r w:rsidRPr="0017779D">
        <w:rPr>
          <w:rFonts w:ascii="Times New Roman" w:hAnsi="Times New Roman" w:cs="Times New Roman"/>
          <w:color w:val="000000" w:themeColor="text1"/>
          <w:sz w:val="24"/>
          <w:szCs w:val="24"/>
        </w:rPr>
        <w:t xml:space="preserve"> no sentido de ausência de razão de ser</w:t>
      </w:r>
      <w:r w:rsidR="005A4783" w:rsidRPr="0017779D">
        <w:rPr>
          <w:rFonts w:ascii="Times New Roman" w:hAnsi="Times New Roman" w:cs="Times New Roman"/>
          <w:color w:val="000000" w:themeColor="text1"/>
          <w:sz w:val="24"/>
          <w:szCs w:val="24"/>
        </w:rPr>
        <w:t xml:space="preserve"> da coisa, em função da sua presença como objeto de consumo. N</w:t>
      </w:r>
      <w:r w:rsidRPr="0017779D">
        <w:rPr>
          <w:rFonts w:ascii="Times New Roman" w:hAnsi="Times New Roman" w:cs="Times New Roman"/>
          <w:color w:val="000000" w:themeColor="text1"/>
          <w:sz w:val="24"/>
          <w:szCs w:val="24"/>
        </w:rPr>
        <w:t xml:space="preserve">o sentido de justificação do modo histórico de produção econômica e científica, </w:t>
      </w:r>
      <w:r w:rsidR="005A4783" w:rsidRPr="0017779D">
        <w:rPr>
          <w:rFonts w:ascii="Times New Roman" w:hAnsi="Times New Roman" w:cs="Times New Roman"/>
          <w:color w:val="000000" w:themeColor="text1"/>
          <w:sz w:val="24"/>
          <w:szCs w:val="24"/>
        </w:rPr>
        <w:t xml:space="preserve">seu conteúdo “leve” e “abstraído”, é por isso susceptível a certas flutuações e portanto condicionado como um </w:t>
      </w:r>
      <w:r w:rsidR="005A4783" w:rsidRPr="0017779D">
        <w:rPr>
          <w:rFonts w:ascii="Times New Roman" w:hAnsi="Times New Roman" w:cs="Times New Roman"/>
          <w:i/>
          <w:color w:val="000000" w:themeColor="text1"/>
          <w:sz w:val="24"/>
          <w:szCs w:val="24"/>
        </w:rPr>
        <w:t>valor</w:t>
      </w:r>
      <w:r w:rsidR="005A4783" w:rsidRPr="0017779D">
        <w:rPr>
          <w:rFonts w:ascii="Times New Roman" w:hAnsi="Times New Roman" w:cs="Times New Roman"/>
          <w:color w:val="000000" w:themeColor="text1"/>
          <w:sz w:val="24"/>
          <w:szCs w:val="24"/>
        </w:rPr>
        <w:t xml:space="preserve"> </w:t>
      </w:r>
      <w:r w:rsidR="005A4783" w:rsidRPr="0017779D">
        <w:rPr>
          <w:rFonts w:ascii="Times New Roman" w:hAnsi="Times New Roman" w:cs="Times New Roman"/>
          <w:i/>
          <w:color w:val="000000" w:themeColor="text1"/>
          <w:sz w:val="24"/>
          <w:szCs w:val="24"/>
        </w:rPr>
        <w:t>intangível</w:t>
      </w:r>
      <w:r w:rsidR="005A4783" w:rsidRPr="0017779D">
        <w:rPr>
          <w:rFonts w:ascii="Times New Roman" w:hAnsi="Times New Roman" w:cs="Times New Roman"/>
          <w:color w:val="000000" w:themeColor="text1"/>
          <w:sz w:val="24"/>
          <w:szCs w:val="24"/>
        </w:rPr>
        <w:t xml:space="preserve"> num âmbito cultural. Seu conteúdo seu conteúdo “leve” e “abstraído” pode ser subestimado no horizonte de um consumo não reflexivo, isto é, </w:t>
      </w:r>
      <w:r w:rsidR="005A4783" w:rsidRPr="0017779D">
        <w:rPr>
          <w:rFonts w:ascii="Times New Roman" w:hAnsi="Times New Roman" w:cs="Times New Roman"/>
          <w:i/>
          <w:color w:val="000000" w:themeColor="text1"/>
          <w:sz w:val="24"/>
          <w:szCs w:val="24"/>
        </w:rPr>
        <w:t>que pensa a si mesmo e ao que consome</w:t>
      </w:r>
      <w:r w:rsidR="005A4783" w:rsidRPr="0017779D">
        <w:rPr>
          <w:rFonts w:ascii="Times New Roman" w:hAnsi="Times New Roman" w:cs="Times New Roman"/>
          <w:color w:val="000000" w:themeColor="text1"/>
          <w:sz w:val="24"/>
          <w:szCs w:val="24"/>
        </w:rPr>
        <w:t xml:space="preserve"> determina em grande medida a forma de consciência e </w:t>
      </w:r>
      <w:r w:rsidRPr="0017779D">
        <w:rPr>
          <w:rFonts w:ascii="Times New Roman" w:hAnsi="Times New Roman" w:cs="Times New Roman"/>
          <w:color w:val="000000" w:themeColor="text1"/>
          <w:sz w:val="24"/>
          <w:szCs w:val="24"/>
        </w:rPr>
        <w:t>a forma-sujeito aplicadas a este modo histórico de produção</w:t>
      </w:r>
      <w:r w:rsidR="005A4783" w:rsidRPr="0017779D">
        <w:rPr>
          <w:rFonts w:ascii="Times New Roman" w:hAnsi="Times New Roman" w:cs="Times New Roman"/>
          <w:color w:val="000000" w:themeColor="text1"/>
          <w:sz w:val="24"/>
          <w:szCs w:val="24"/>
        </w:rPr>
        <w:t xml:space="preserve"> e consumo (eis aqui já aquela forma determinada alienação cultural acima citada)</w:t>
      </w:r>
      <w:r w:rsidR="00A26D29" w:rsidRPr="0017779D">
        <w:rPr>
          <w:rFonts w:ascii="Times New Roman" w:hAnsi="Times New Roman" w:cs="Times New Roman"/>
          <w:color w:val="000000" w:themeColor="text1"/>
          <w:sz w:val="24"/>
          <w:szCs w:val="24"/>
        </w:rPr>
        <w:t xml:space="preserve">. </w:t>
      </w:r>
      <w:r w:rsidR="005A4783" w:rsidRPr="0017779D">
        <w:rPr>
          <w:rFonts w:ascii="Times New Roman" w:hAnsi="Times New Roman" w:cs="Times New Roman"/>
          <w:color w:val="000000" w:themeColor="text1"/>
          <w:sz w:val="24"/>
          <w:szCs w:val="24"/>
        </w:rPr>
        <w:t>O valor atribuído à coisa na condição de materialidade deste objeto ainda é necessário; já o seu conteúdo não implica d</w:t>
      </w:r>
      <w:r w:rsidR="002329EB" w:rsidRPr="0017779D">
        <w:rPr>
          <w:rFonts w:ascii="Times New Roman" w:hAnsi="Times New Roman" w:cs="Times New Roman"/>
          <w:color w:val="000000" w:themeColor="text1"/>
          <w:sz w:val="24"/>
          <w:szCs w:val="24"/>
        </w:rPr>
        <w:t>e</w:t>
      </w:r>
      <w:r w:rsidR="005A4783" w:rsidRPr="0017779D">
        <w:rPr>
          <w:rFonts w:ascii="Times New Roman" w:hAnsi="Times New Roman" w:cs="Times New Roman"/>
          <w:color w:val="000000" w:themeColor="text1"/>
          <w:sz w:val="24"/>
          <w:szCs w:val="24"/>
        </w:rPr>
        <w:t>terminante valor concreto, por assim dizer, mas</w:t>
      </w:r>
      <w:r w:rsidR="002329EB" w:rsidRPr="0017779D">
        <w:rPr>
          <w:rFonts w:ascii="Times New Roman" w:hAnsi="Times New Roman" w:cs="Times New Roman"/>
          <w:color w:val="000000" w:themeColor="text1"/>
          <w:sz w:val="24"/>
          <w:szCs w:val="24"/>
        </w:rPr>
        <w:t>,</w:t>
      </w:r>
      <w:r w:rsidR="005A4783" w:rsidRPr="0017779D">
        <w:rPr>
          <w:rFonts w:ascii="Times New Roman" w:hAnsi="Times New Roman" w:cs="Times New Roman"/>
          <w:color w:val="000000" w:themeColor="text1"/>
          <w:sz w:val="24"/>
          <w:szCs w:val="24"/>
        </w:rPr>
        <w:t xml:space="preserve"> é justamente nesse jogo de </w:t>
      </w:r>
      <w:r w:rsidR="002329EB" w:rsidRPr="0017779D">
        <w:rPr>
          <w:rFonts w:ascii="Times New Roman" w:hAnsi="Times New Roman" w:cs="Times New Roman"/>
          <w:color w:val="000000" w:themeColor="text1"/>
          <w:sz w:val="24"/>
          <w:szCs w:val="24"/>
        </w:rPr>
        <w:t>não-</w:t>
      </w:r>
      <w:r w:rsidR="005A4783" w:rsidRPr="0017779D">
        <w:rPr>
          <w:rFonts w:ascii="Times New Roman" w:hAnsi="Times New Roman" w:cs="Times New Roman"/>
          <w:color w:val="000000" w:themeColor="text1"/>
          <w:sz w:val="24"/>
          <w:szCs w:val="24"/>
        </w:rPr>
        <w:t>valoração</w:t>
      </w:r>
      <w:r w:rsidR="002329EB" w:rsidRPr="0017779D">
        <w:rPr>
          <w:rFonts w:ascii="Times New Roman" w:hAnsi="Times New Roman" w:cs="Times New Roman"/>
          <w:color w:val="000000" w:themeColor="text1"/>
          <w:sz w:val="24"/>
          <w:szCs w:val="24"/>
        </w:rPr>
        <w:t xml:space="preserve"> objetiva</w:t>
      </w:r>
      <w:r w:rsidR="005A4783" w:rsidRPr="0017779D">
        <w:rPr>
          <w:rFonts w:ascii="Times New Roman" w:hAnsi="Times New Roman" w:cs="Times New Roman"/>
          <w:color w:val="000000" w:themeColor="text1"/>
          <w:sz w:val="24"/>
          <w:szCs w:val="24"/>
        </w:rPr>
        <w:t xml:space="preserve"> da concretude</w:t>
      </w:r>
      <w:r w:rsidR="002329EB" w:rsidRPr="0017779D">
        <w:rPr>
          <w:rFonts w:ascii="Times New Roman" w:hAnsi="Times New Roman" w:cs="Times New Roman"/>
          <w:color w:val="000000" w:themeColor="text1"/>
          <w:sz w:val="24"/>
          <w:szCs w:val="24"/>
        </w:rPr>
        <w:t xml:space="preserve"> do objeto</w:t>
      </w:r>
      <w:r w:rsidR="005A4783" w:rsidRPr="0017779D">
        <w:rPr>
          <w:rFonts w:ascii="Times New Roman" w:hAnsi="Times New Roman" w:cs="Times New Roman"/>
          <w:color w:val="000000" w:themeColor="text1"/>
          <w:sz w:val="24"/>
          <w:szCs w:val="24"/>
        </w:rPr>
        <w:t xml:space="preserve"> </w:t>
      </w:r>
      <w:r w:rsidR="002329EB" w:rsidRPr="0017779D">
        <w:rPr>
          <w:rFonts w:ascii="Times New Roman" w:hAnsi="Times New Roman" w:cs="Times New Roman"/>
          <w:color w:val="000000" w:themeColor="text1"/>
          <w:sz w:val="24"/>
          <w:szCs w:val="24"/>
        </w:rPr>
        <w:t xml:space="preserve">em face da sua “leveza e abstração”, </w:t>
      </w:r>
      <w:r w:rsidR="005A4783" w:rsidRPr="0017779D">
        <w:rPr>
          <w:rFonts w:ascii="Times New Roman" w:hAnsi="Times New Roman" w:cs="Times New Roman"/>
          <w:color w:val="000000" w:themeColor="text1"/>
          <w:sz w:val="24"/>
          <w:szCs w:val="24"/>
        </w:rPr>
        <w:t xml:space="preserve">e </w:t>
      </w:r>
      <w:r w:rsidR="002329EB" w:rsidRPr="0017779D">
        <w:rPr>
          <w:rFonts w:ascii="Times New Roman" w:hAnsi="Times New Roman" w:cs="Times New Roman"/>
          <w:color w:val="000000" w:themeColor="text1"/>
          <w:sz w:val="24"/>
          <w:szCs w:val="24"/>
        </w:rPr>
        <w:t xml:space="preserve">da consequente </w:t>
      </w:r>
      <w:r w:rsidR="005A4783" w:rsidRPr="0017779D">
        <w:rPr>
          <w:rFonts w:ascii="Times New Roman" w:hAnsi="Times New Roman" w:cs="Times New Roman"/>
          <w:color w:val="000000" w:themeColor="text1"/>
          <w:sz w:val="24"/>
          <w:szCs w:val="24"/>
        </w:rPr>
        <w:t>ausência de “padrão matemático” à valoração do conteúdo abstraído d</w:t>
      </w:r>
      <w:r w:rsidR="002329EB" w:rsidRPr="0017779D">
        <w:rPr>
          <w:rFonts w:ascii="Times New Roman" w:hAnsi="Times New Roman" w:cs="Times New Roman"/>
          <w:color w:val="000000" w:themeColor="text1"/>
          <w:sz w:val="24"/>
          <w:szCs w:val="24"/>
        </w:rPr>
        <w:t>esse</w:t>
      </w:r>
      <w:r w:rsidR="005A4783" w:rsidRPr="0017779D">
        <w:rPr>
          <w:rFonts w:ascii="Times New Roman" w:hAnsi="Times New Roman" w:cs="Times New Roman"/>
          <w:color w:val="000000" w:themeColor="text1"/>
          <w:sz w:val="24"/>
          <w:szCs w:val="24"/>
        </w:rPr>
        <w:t xml:space="preserve"> objeto</w:t>
      </w:r>
      <w:r w:rsidR="002329EB" w:rsidRPr="0017779D">
        <w:rPr>
          <w:rFonts w:ascii="Times New Roman" w:hAnsi="Times New Roman" w:cs="Times New Roman"/>
          <w:color w:val="000000" w:themeColor="text1"/>
          <w:sz w:val="24"/>
          <w:szCs w:val="24"/>
        </w:rPr>
        <w:t xml:space="preserve"> que se tece um vão onde a subjetividade da potência do lucro e do logro como vontade particular de certos mercados abre um horizonte de novos modos de aplicação sobre as pessoas de mais-valor, </w:t>
      </w:r>
      <w:proofErr w:type="spellStart"/>
      <w:r w:rsidR="002329EB" w:rsidRPr="0017779D">
        <w:rPr>
          <w:rFonts w:ascii="Times New Roman" w:hAnsi="Times New Roman" w:cs="Times New Roman"/>
          <w:color w:val="000000" w:themeColor="text1"/>
          <w:sz w:val="24"/>
          <w:szCs w:val="24"/>
        </w:rPr>
        <w:t>reificação</w:t>
      </w:r>
      <w:proofErr w:type="spellEnd"/>
      <w:r w:rsidR="002329EB" w:rsidRPr="0017779D">
        <w:rPr>
          <w:rFonts w:ascii="Times New Roman" w:hAnsi="Times New Roman" w:cs="Times New Roman"/>
          <w:color w:val="000000" w:themeColor="text1"/>
          <w:sz w:val="24"/>
          <w:szCs w:val="24"/>
        </w:rPr>
        <w:t>, pirataria, plagiação, expropriação consciente de direitos autorais, resgate-sub-reptício de direitos</w:t>
      </w:r>
      <w:r w:rsidR="005A4783" w:rsidRPr="0017779D">
        <w:rPr>
          <w:rFonts w:ascii="Times New Roman" w:hAnsi="Times New Roman" w:cs="Times New Roman"/>
          <w:color w:val="000000" w:themeColor="text1"/>
          <w:sz w:val="24"/>
          <w:szCs w:val="24"/>
        </w:rPr>
        <w:t xml:space="preserve">. </w:t>
      </w:r>
    </w:p>
    <w:p w:rsidR="00277D2D" w:rsidRPr="0017779D" w:rsidRDefault="00277D2D" w:rsidP="004961D8">
      <w:pPr>
        <w:spacing w:after="0" w:line="360" w:lineRule="auto"/>
        <w:ind w:firstLine="709"/>
        <w:jc w:val="both"/>
        <w:rPr>
          <w:rFonts w:ascii="Times New Roman" w:hAnsi="Times New Roman" w:cs="Times New Roman"/>
          <w:color w:val="000000" w:themeColor="text1"/>
          <w:sz w:val="24"/>
          <w:szCs w:val="24"/>
        </w:rPr>
      </w:pPr>
    </w:p>
    <w:p w:rsidR="00CA6107" w:rsidRPr="00DF75D7" w:rsidRDefault="002329EB" w:rsidP="00DF75D7">
      <w:pPr>
        <w:pStyle w:val="PargrafodaLista"/>
        <w:numPr>
          <w:ilvl w:val="0"/>
          <w:numId w:val="1"/>
        </w:numPr>
        <w:spacing w:after="0" w:line="360" w:lineRule="auto"/>
        <w:jc w:val="both"/>
        <w:rPr>
          <w:rFonts w:ascii="Times New Roman" w:hAnsi="Times New Roman" w:cs="Times New Roman"/>
          <w:b/>
          <w:color w:val="000000" w:themeColor="text1"/>
          <w:sz w:val="24"/>
          <w:szCs w:val="24"/>
        </w:rPr>
      </w:pPr>
      <w:r w:rsidRPr="00DF75D7">
        <w:rPr>
          <w:rFonts w:ascii="Times New Roman" w:hAnsi="Times New Roman" w:cs="Times New Roman"/>
          <w:b/>
          <w:color w:val="000000" w:themeColor="text1"/>
          <w:sz w:val="24"/>
          <w:szCs w:val="24"/>
        </w:rPr>
        <w:t xml:space="preserve">A vontade inerente </w:t>
      </w:r>
      <w:r w:rsidR="001D2122" w:rsidRPr="00DF75D7">
        <w:rPr>
          <w:rFonts w:ascii="Times New Roman" w:hAnsi="Times New Roman" w:cs="Times New Roman"/>
          <w:b/>
          <w:color w:val="000000" w:themeColor="text1"/>
          <w:sz w:val="24"/>
          <w:szCs w:val="24"/>
        </w:rPr>
        <w:t xml:space="preserve">— </w:t>
      </w:r>
      <w:r w:rsidR="00F41ADC" w:rsidRPr="00DF75D7">
        <w:rPr>
          <w:rFonts w:ascii="Times New Roman" w:hAnsi="Times New Roman" w:cs="Times New Roman"/>
          <w:b/>
          <w:color w:val="000000" w:themeColor="text1"/>
          <w:sz w:val="24"/>
          <w:szCs w:val="24"/>
        </w:rPr>
        <w:t>“</w:t>
      </w:r>
      <w:r w:rsidR="001D2122" w:rsidRPr="00DF75D7">
        <w:rPr>
          <w:rFonts w:ascii="Times New Roman" w:hAnsi="Times New Roman" w:cs="Times New Roman"/>
          <w:b/>
          <w:color w:val="000000" w:themeColor="text1"/>
          <w:sz w:val="24"/>
          <w:szCs w:val="24"/>
        </w:rPr>
        <w:t>Interlúdio</w:t>
      </w:r>
      <w:r w:rsidR="00844FDD" w:rsidRPr="00DF75D7">
        <w:rPr>
          <w:rFonts w:ascii="Times New Roman" w:hAnsi="Times New Roman" w:cs="Times New Roman"/>
          <w:b/>
          <w:color w:val="000000" w:themeColor="text1"/>
          <w:sz w:val="24"/>
          <w:szCs w:val="24"/>
        </w:rPr>
        <w:t xml:space="preserve"> crítico</w:t>
      </w:r>
      <w:r w:rsidR="00F41ADC" w:rsidRPr="00DF75D7">
        <w:rPr>
          <w:rFonts w:ascii="Times New Roman" w:hAnsi="Times New Roman" w:cs="Times New Roman"/>
          <w:b/>
          <w:color w:val="000000" w:themeColor="text1"/>
          <w:sz w:val="24"/>
          <w:szCs w:val="24"/>
        </w:rPr>
        <w:t>”</w:t>
      </w:r>
    </w:p>
    <w:p w:rsidR="00277D2D" w:rsidRPr="0017779D" w:rsidRDefault="00277D2D" w:rsidP="004961D8">
      <w:pPr>
        <w:spacing w:after="0" w:line="360" w:lineRule="auto"/>
        <w:ind w:firstLine="709"/>
        <w:jc w:val="both"/>
        <w:rPr>
          <w:rFonts w:ascii="Times New Roman" w:hAnsi="Times New Roman" w:cs="Times New Roman"/>
          <w:b/>
          <w:color w:val="000000" w:themeColor="text1"/>
          <w:sz w:val="24"/>
          <w:szCs w:val="24"/>
        </w:rPr>
      </w:pPr>
    </w:p>
    <w:p w:rsidR="00277D2D" w:rsidRPr="0017779D" w:rsidRDefault="001D2122" w:rsidP="004961D8">
      <w:pPr>
        <w:spacing w:after="0" w:line="360" w:lineRule="auto"/>
        <w:ind w:firstLine="709"/>
        <w:jc w:val="both"/>
        <w:rPr>
          <w:rFonts w:ascii="Times New Roman" w:hAnsi="Times New Roman" w:cs="Times New Roman"/>
          <w:color w:val="000000" w:themeColor="text1"/>
          <w:sz w:val="24"/>
          <w:szCs w:val="24"/>
        </w:rPr>
      </w:pPr>
      <w:r w:rsidRPr="0017779D">
        <w:rPr>
          <w:rFonts w:ascii="Times New Roman" w:hAnsi="Times New Roman" w:cs="Times New Roman"/>
          <w:color w:val="000000" w:themeColor="text1"/>
          <w:sz w:val="24"/>
          <w:szCs w:val="24"/>
        </w:rPr>
        <w:t xml:space="preserve">Na verdade, </w:t>
      </w:r>
      <w:r w:rsidR="00844FDD" w:rsidRPr="0017779D">
        <w:rPr>
          <w:rFonts w:ascii="Times New Roman" w:hAnsi="Times New Roman" w:cs="Times New Roman"/>
          <w:color w:val="000000" w:themeColor="text1"/>
          <w:sz w:val="24"/>
          <w:szCs w:val="24"/>
        </w:rPr>
        <w:t xml:space="preserve">naturalmente </w:t>
      </w:r>
      <w:r w:rsidRPr="0017779D">
        <w:rPr>
          <w:rFonts w:ascii="Times New Roman" w:hAnsi="Times New Roman" w:cs="Times New Roman"/>
          <w:color w:val="000000" w:themeColor="text1"/>
          <w:sz w:val="24"/>
          <w:szCs w:val="24"/>
        </w:rPr>
        <w:t>a</w:t>
      </w:r>
      <w:r w:rsidR="00277D2D" w:rsidRPr="0017779D">
        <w:rPr>
          <w:rFonts w:ascii="Times New Roman" w:hAnsi="Times New Roman" w:cs="Times New Roman"/>
          <w:color w:val="000000" w:themeColor="text1"/>
          <w:sz w:val="24"/>
          <w:szCs w:val="24"/>
        </w:rPr>
        <w:t xml:space="preserve"> </w:t>
      </w:r>
      <w:r w:rsidR="00277D2D" w:rsidRPr="0017779D">
        <w:rPr>
          <w:rFonts w:ascii="Times New Roman" w:hAnsi="Times New Roman" w:cs="Times New Roman"/>
          <w:i/>
          <w:color w:val="000000" w:themeColor="text1"/>
          <w:sz w:val="24"/>
          <w:szCs w:val="24"/>
        </w:rPr>
        <w:t>vontade inerente</w:t>
      </w:r>
      <w:r w:rsidR="00277D2D" w:rsidRPr="0017779D">
        <w:rPr>
          <w:rFonts w:ascii="Times New Roman" w:hAnsi="Times New Roman" w:cs="Times New Roman"/>
          <w:color w:val="000000" w:themeColor="text1"/>
          <w:sz w:val="24"/>
          <w:szCs w:val="24"/>
        </w:rPr>
        <w:t xml:space="preserve"> está </w:t>
      </w:r>
      <w:r w:rsidR="00844FDD" w:rsidRPr="0017779D">
        <w:rPr>
          <w:rFonts w:ascii="Times New Roman" w:hAnsi="Times New Roman" w:cs="Times New Roman"/>
          <w:color w:val="000000" w:themeColor="text1"/>
          <w:sz w:val="24"/>
          <w:szCs w:val="24"/>
        </w:rPr>
        <w:t>corrompida, isto, é, não é translucida</w:t>
      </w:r>
      <w:r w:rsidR="00B848F2" w:rsidRPr="0017779D">
        <w:rPr>
          <w:rFonts w:ascii="Times New Roman" w:hAnsi="Times New Roman" w:cs="Times New Roman"/>
          <w:color w:val="000000" w:themeColor="text1"/>
          <w:sz w:val="24"/>
          <w:szCs w:val="24"/>
        </w:rPr>
        <w:t xml:space="preserve"> como antigamente, nem tem relação com a “ideia” de subjetividade, não faz mais parte d</w:t>
      </w:r>
      <w:r w:rsidR="00142C31" w:rsidRPr="0017779D">
        <w:rPr>
          <w:rFonts w:ascii="Times New Roman" w:hAnsi="Times New Roman" w:cs="Times New Roman"/>
          <w:color w:val="000000" w:themeColor="text1"/>
          <w:sz w:val="24"/>
          <w:szCs w:val="24"/>
        </w:rPr>
        <w:t>a metáfora do</w:t>
      </w:r>
      <w:r w:rsidR="00B848F2" w:rsidRPr="0017779D">
        <w:rPr>
          <w:rFonts w:ascii="Times New Roman" w:hAnsi="Times New Roman" w:cs="Times New Roman"/>
          <w:color w:val="000000" w:themeColor="text1"/>
          <w:sz w:val="24"/>
          <w:szCs w:val="24"/>
        </w:rPr>
        <w:t xml:space="preserve"> “</w:t>
      </w:r>
      <w:proofErr w:type="spellStart"/>
      <w:r w:rsidR="007335E2">
        <w:rPr>
          <w:rFonts w:ascii="Times New Roman" w:hAnsi="Times New Roman" w:cs="Times New Roman"/>
          <w:i/>
          <w:color w:val="000000" w:themeColor="text1"/>
          <w:sz w:val="24"/>
          <w:szCs w:val="24"/>
        </w:rPr>
        <w:t>My</w:t>
      </w:r>
      <w:proofErr w:type="spellEnd"/>
      <w:r w:rsidR="007335E2">
        <w:rPr>
          <w:rFonts w:ascii="Times New Roman" w:hAnsi="Times New Roman" w:cs="Times New Roman"/>
          <w:i/>
          <w:color w:val="000000" w:themeColor="text1"/>
          <w:sz w:val="24"/>
          <w:szCs w:val="24"/>
        </w:rPr>
        <w:t xml:space="preserve"> </w:t>
      </w:r>
      <w:proofErr w:type="spellStart"/>
      <w:r w:rsidR="007335E2">
        <w:rPr>
          <w:rFonts w:ascii="Times New Roman" w:hAnsi="Times New Roman" w:cs="Times New Roman"/>
          <w:i/>
          <w:color w:val="000000" w:themeColor="text1"/>
          <w:sz w:val="24"/>
          <w:szCs w:val="24"/>
        </w:rPr>
        <w:t>Cosmic</w:t>
      </w:r>
      <w:proofErr w:type="spellEnd"/>
      <w:r w:rsidR="007335E2">
        <w:rPr>
          <w:rFonts w:ascii="Times New Roman" w:hAnsi="Times New Roman" w:cs="Times New Roman"/>
          <w:i/>
          <w:color w:val="000000" w:themeColor="text1"/>
          <w:sz w:val="24"/>
          <w:szCs w:val="24"/>
        </w:rPr>
        <w:t xml:space="preserve"> </w:t>
      </w:r>
      <w:proofErr w:type="spellStart"/>
      <w:r w:rsidR="007335E2">
        <w:rPr>
          <w:rFonts w:ascii="Times New Roman" w:hAnsi="Times New Roman" w:cs="Times New Roman"/>
          <w:i/>
          <w:color w:val="000000" w:themeColor="text1"/>
          <w:sz w:val="24"/>
          <w:szCs w:val="24"/>
        </w:rPr>
        <w:t>Autumn</w:t>
      </w:r>
      <w:proofErr w:type="spellEnd"/>
      <w:r w:rsidR="007335E2">
        <w:rPr>
          <w:rFonts w:ascii="Times New Roman" w:hAnsi="Times New Roman" w:cs="Times New Roman"/>
          <w:i/>
          <w:color w:val="000000" w:themeColor="text1"/>
          <w:sz w:val="24"/>
          <w:szCs w:val="24"/>
        </w:rPr>
        <w:t xml:space="preserve"> </w:t>
      </w:r>
      <w:proofErr w:type="spellStart"/>
      <w:r w:rsidR="007335E2">
        <w:rPr>
          <w:rFonts w:ascii="Times New Roman" w:hAnsi="Times New Roman" w:cs="Times New Roman"/>
          <w:i/>
          <w:color w:val="000000" w:themeColor="text1"/>
          <w:sz w:val="24"/>
          <w:szCs w:val="24"/>
        </w:rPr>
        <w:t>Rebellion</w:t>
      </w:r>
      <w:proofErr w:type="spellEnd"/>
      <w:r w:rsidR="007335E2">
        <w:rPr>
          <w:rFonts w:ascii="Times New Roman" w:hAnsi="Times New Roman" w:cs="Times New Roman"/>
          <w:i/>
          <w:color w:val="000000" w:themeColor="text1"/>
          <w:sz w:val="24"/>
          <w:szCs w:val="24"/>
        </w:rPr>
        <w:t xml:space="preserve"> (“</w:t>
      </w:r>
      <w:r w:rsidR="007335E2" w:rsidRPr="007335E2">
        <w:rPr>
          <w:rFonts w:ascii="Times New Roman" w:hAnsi="Times New Roman" w:cs="Times New Roman"/>
        </w:rPr>
        <w:t xml:space="preserve">The </w:t>
      </w:r>
      <w:proofErr w:type="spellStart"/>
      <w:r w:rsidR="007335E2" w:rsidRPr="007335E2">
        <w:rPr>
          <w:rFonts w:ascii="Times New Roman" w:hAnsi="Times New Roman" w:cs="Times New Roman"/>
        </w:rPr>
        <w:t>Flaming</w:t>
      </w:r>
      <w:proofErr w:type="spellEnd"/>
      <w:r w:rsidR="007335E2" w:rsidRPr="007335E2">
        <w:rPr>
          <w:rFonts w:ascii="Times New Roman" w:hAnsi="Times New Roman" w:cs="Times New Roman"/>
        </w:rPr>
        <w:t xml:space="preserve"> </w:t>
      </w:r>
      <w:proofErr w:type="spellStart"/>
      <w:r w:rsidR="007335E2" w:rsidRPr="007335E2">
        <w:rPr>
          <w:rFonts w:ascii="Times New Roman" w:hAnsi="Times New Roman" w:cs="Times New Roman"/>
        </w:rPr>
        <w:t>Lips</w:t>
      </w:r>
      <w:proofErr w:type="spellEnd"/>
      <w:r w:rsidR="007335E2">
        <w:rPr>
          <w:rFonts w:ascii="Times New Roman" w:hAnsi="Times New Roman" w:cs="Times New Roman"/>
        </w:rPr>
        <w:t>”</w:t>
      </w:r>
      <w:r w:rsidR="007335E2" w:rsidRPr="007335E2">
        <w:rPr>
          <w:rFonts w:ascii="Times New Roman" w:hAnsi="Times New Roman" w:cs="Times New Roman"/>
        </w:rPr>
        <w:t xml:space="preserve"> — “</w:t>
      </w:r>
      <w:proofErr w:type="spellStart"/>
      <w:r w:rsidR="007335E2" w:rsidRPr="007335E2">
        <w:rPr>
          <w:rFonts w:ascii="Times New Roman" w:hAnsi="Times New Roman" w:cs="Times New Roman"/>
          <w:i/>
        </w:rPr>
        <w:t>They</w:t>
      </w:r>
      <w:proofErr w:type="spellEnd"/>
      <w:r w:rsidR="007335E2" w:rsidRPr="007335E2">
        <w:rPr>
          <w:rFonts w:ascii="Times New Roman" w:hAnsi="Times New Roman" w:cs="Times New Roman"/>
          <w:i/>
        </w:rPr>
        <w:t xml:space="preserve"> </w:t>
      </w:r>
      <w:proofErr w:type="spellStart"/>
      <w:r w:rsidR="007335E2" w:rsidRPr="007335E2">
        <w:rPr>
          <w:rFonts w:ascii="Times New Roman" w:hAnsi="Times New Roman" w:cs="Times New Roman"/>
          <w:i/>
        </w:rPr>
        <w:t>tell</w:t>
      </w:r>
      <w:proofErr w:type="spellEnd"/>
      <w:r w:rsidR="007335E2" w:rsidRPr="007335E2">
        <w:rPr>
          <w:rFonts w:ascii="Times New Roman" w:hAnsi="Times New Roman" w:cs="Times New Roman"/>
          <w:i/>
        </w:rPr>
        <w:t xml:space="preserve"> </w:t>
      </w:r>
      <w:proofErr w:type="spellStart"/>
      <w:r w:rsidR="007335E2" w:rsidRPr="007335E2">
        <w:rPr>
          <w:rFonts w:ascii="Times New Roman" w:hAnsi="Times New Roman" w:cs="Times New Roman"/>
          <w:i/>
        </w:rPr>
        <w:t>us</w:t>
      </w:r>
      <w:proofErr w:type="spellEnd"/>
      <w:r w:rsidR="007335E2" w:rsidRPr="007335E2">
        <w:rPr>
          <w:rFonts w:ascii="Times New Roman" w:hAnsi="Times New Roman" w:cs="Times New Roman"/>
          <w:i/>
        </w:rPr>
        <w:t xml:space="preserve"> </w:t>
      </w:r>
      <w:proofErr w:type="spellStart"/>
      <w:r w:rsidR="007335E2" w:rsidRPr="007335E2">
        <w:rPr>
          <w:rFonts w:ascii="Times New Roman" w:hAnsi="Times New Roman" w:cs="Times New Roman"/>
          <w:i/>
        </w:rPr>
        <w:t>autumn's</w:t>
      </w:r>
      <w:proofErr w:type="spellEnd"/>
      <w:r w:rsidR="007335E2" w:rsidRPr="007335E2">
        <w:rPr>
          <w:rFonts w:ascii="Times New Roman" w:hAnsi="Times New Roman" w:cs="Times New Roman"/>
          <w:i/>
        </w:rPr>
        <w:t xml:space="preserve"> a-</w:t>
      </w:r>
      <w:proofErr w:type="spellStart"/>
      <w:r w:rsidR="007335E2" w:rsidRPr="007335E2">
        <w:rPr>
          <w:rFonts w:ascii="Times New Roman" w:hAnsi="Times New Roman" w:cs="Times New Roman"/>
          <w:i/>
        </w:rPr>
        <w:lastRenderedPageBreak/>
        <w:t>comin</w:t>
      </w:r>
      <w:proofErr w:type="spellEnd"/>
      <w:r w:rsidR="007335E2" w:rsidRPr="007335E2">
        <w:rPr>
          <w:rFonts w:ascii="Times New Roman" w:hAnsi="Times New Roman" w:cs="Times New Roman"/>
          <w:i/>
        </w:rPr>
        <w:t xml:space="preserve">'/ </w:t>
      </w:r>
      <w:proofErr w:type="spellStart"/>
      <w:r w:rsidR="007335E2" w:rsidRPr="007335E2">
        <w:rPr>
          <w:rFonts w:ascii="Times New Roman" w:hAnsi="Times New Roman" w:cs="Times New Roman"/>
          <w:i/>
        </w:rPr>
        <w:t>Soon</w:t>
      </w:r>
      <w:proofErr w:type="spellEnd"/>
      <w:r w:rsidR="007335E2" w:rsidRPr="007335E2">
        <w:rPr>
          <w:rFonts w:ascii="Times New Roman" w:hAnsi="Times New Roman" w:cs="Times New Roman"/>
          <w:i/>
        </w:rPr>
        <w:t xml:space="preserve"> </w:t>
      </w:r>
      <w:proofErr w:type="spellStart"/>
      <w:r w:rsidR="007335E2" w:rsidRPr="007335E2">
        <w:rPr>
          <w:rFonts w:ascii="Times New Roman" w:hAnsi="Times New Roman" w:cs="Times New Roman"/>
          <w:i/>
        </w:rPr>
        <w:t>everything</w:t>
      </w:r>
      <w:proofErr w:type="spellEnd"/>
      <w:r w:rsidR="007335E2" w:rsidRPr="007335E2">
        <w:rPr>
          <w:rFonts w:ascii="Times New Roman" w:hAnsi="Times New Roman" w:cs="Times New Roman"/>
          <w:i/>
        </w:rPr>
        <w:t xml:space="preserve"> </w:t>
      </w:r>
      <w:proofErr w:type="spellStart"/>
      <w:r w:rsidR="007335E2" w:rsidRPr="007335E2">
        <w:rPr>
          <w:rFonts w:ascii="Times New Roman" w:hAnsi="Times New Roman" w:cs="Times New Roman"/>
          <w:i/>
        </w:rPr>
        <w:t>around</w:t>
      </w:r>
      <w:proofErr w:type="spellEnd"/>
      <w:r w:rsidR="007335E2" w:rsidRPr="007335E2">
        <w:rPr>
          <w:rFonts w:ascii="Times New Roman" w:hAnsi="Times New Roman" w:cs="Times New Roman"/>
          <w:i/>
        </w:rPr>
        <w:t xml:space="preserve"> </w:t>
      </w:r>
      <w:proofErr w:type="spellStart"/>
      <w:r w:rsidR="007335E2" w:rsidRPr="007335E2">
        <w:rPr>
          <w:rFonts w:ascii="Times New Roman" w:hAnsi="Times New Roman" w:cs="Times New Roman"/>
          <w:i/>
        </w:rPr>
        <w:t>us</w:t>
      </w:r>
      <w:proofErr w:type="spellEnd"/>
      <w:r w:rsidR="007335E2" w:rsidRPr="007335E2">
        <w:rPr>
          <w:rFonts w:ascii="Times New Roman" w:hAnsi="Times New Roman" w:cs="Times New Roman"/>
          <w:i/>
        </w:rPr>
        <w:t xml:space="preserve"> </w:t>
      </w:r>
      <w:proofErr w:type="spellStart"/>
      <w:r w:rsidR="007335E2" w:rsidRPr="007335E2">
        <w:rPr>
          <w:rFonts w:ascii="Times New Roman" w:hAnsi="Times New Roman" w:cs="Times New Roman"/>
          <w:i/>
        </w:rPr>
        <w:t>will</w:t>
      </w:r>
      <w:proofErr w:type="spellEnd"/>
      <w:r w:rsidR="007335E2" w:rsidRPr="007335E2">
        <w:rPr>
          <w:rFonts w:ascii="Times New Roman" w:hAnsi="Times New Roman" w:cs="Times New Roman"/>
          <w:i/>
        </w:rPr>
        <w:t xml:space="preserve"> die/ </w:t>
      </w:r>
      <w:proofErr w:type="spellStart"/>
      <w:r w:rsidR="007335E2" w:rsidRPr="007335E2">
        <w:rPr>
          <w:rFonts w:ascii="Times New Roman" w:hAnsi="Times New Roman" w:cs="Times New Roman"/>
          <w:i/>
        </w:rPr>
        <w:t>Only</w:t>
      </w:r>
      <w:proofErr w:type="spellEnd"/>
      <w:r w:rsidR="007335E2" w:rsidRPr="007335E2">
        <w:rPr>
          <w:rFonts w:ascii="Times New Roman" w:hAnsi="Times New Roman" w:cs="Times New Roman"/>
          <w:i/>
        </w:rPr>
        <w:t xml:space="preserve"> a </w:t>
      </w:r>
      <w:proofErr w:type="spellStart"/>
      <w:r w:rsidR="007335E2" w:rsidRPr="007335E2">
        <w:rPr>
          <w:rFonts w:ascii="Times New Roman" w:hAnsi="Times New Roman" w:cs="Times New Roman"/>
          <w:i/>
        </w:rPr>
        <w:t>fool</w:t>
      </w:r>
      <w:proofErr w:type="spellEnd"/>
      <w:r w:rsidR="007335E2" w:rsidRPr="007335E2">
        <w:rPr>
          <w:rFonts w:ascii="Times New Roman" w:hAnsi="Times New Roman" w:cs="Times New Roman"/>
          <w:i/>
        </w:rPr>
        <w:t xml:space="preserve"> </w:t>
      </w:r>
      <w:proofErr w:type="spellStart"/>
      <w:r w:rsidR="007335E2" w:rsidRPr="007335E2">
        <w:rPr>
          <w:rFonts w:ascii="Times New Roman" w:hAnsi="Times New Roman" w:cs="Times New Roman"/>
          <w:i/>
        </w:rPr>
        <w:t>believes</w:t>
      </w:r>
      <w:proofErr w:type="spellEnd"/>
      <w:r w:rsidR="007335E2" w:rsidRPr="007335E2">
        <w:rPr>
          <w:rFonts w:ascii="Times New Roman" w:hAnsi="Times New Roman" w:cs="Times New Roman"/>
          <w:i/>
        </w:rPr>
        <w:t xml:space="preserve"> </w:t>
      </w:r>
      <w:proofErr w:type="spellStart"/>
      <w:r w:rsidR="007335E2" w:rsidRPr="007335E2">
        <w:rPr>
          <w:rFonts w:ascii="Times New Roman" w:hAnsi="Times New Roman" w:cs="Times New Roman"/>
          <w:i/>
        </w:rPr>
        <w:t>that</w:t>
      </w:r>
      <w:proofErr w:type="spellEnd"/>
      <w:r w:rsidR="007335E2" w:rsidRPr="007335E2">
        <w:rPr>
          <w:rFonts w:ascii="Times New Roman" w:hAnsi="Times New Roman" w:cs="Times New Roman"/>
          <w:i/>
        </w:rPr>
        <w:t xml:space="preserve"> </w:t>
      </w:r>
      <w:proofErr w:type="spellStart"/>
      <w:r w:rsidR="007335E2" w:rsidRPr="007335E2">
        <w:rPr>
          <w:rFonts w:ascii="Times New Roman" w:hAnsi="Times New Roman" w:cs="Times New Roman"/>
          <w:i/>
        </w:rPr>
        <w:t>he</w:t>
      </w:r>
      <w:proofErr w:type="spellEnd"/>
      <w:r w:rsidR="007335E2" w:rsidRPr="007335E2">
        <w:rPr>
          <w:rFonts w:ascii="Times New Roman" w:hAnsi="Times New Roman" w:cs="Times New Roman"/>
          <w:i/>
        </w:rPr>
        <w:t xml:space="preserve"> </w:t>
      </w:r>
      <w:proofErr w:type="spellStart"/>
      <w:r w:rsidR="007335E2" w:rsidRPr="007335E2">
        <w:rPr>
          <w:rFonts w:ascii="Times New Roman" w:hAnsi="Times New Roman" w:cs="Times New Roman"/>
          <w:i/>
        </w:rPr>
        <w:t>is</w:t>
      </w:r>
      <w:proofErr w:type="spellEnd"/>
      <w:r w:rsidR="007335E2" w:rsidRPr="007335E2">
        <w:rPr>
          <w:rFonts w:ascii="Times New Roman" w:hAnsi="Times New Roman" w:cs="Times New Roman"/>
          <w:i/>
        </w:rPr>
        <w:t xml:space="preserve">/ </w:t>
      </w:r>
      <w:proofErr w:type="spellStart"/>
      <w:r w:rsidR="007335E2" w:rsidRPr="007335E2">
        <w:rPr>
          <w:rFonts w:ascii="Times New Roman" w:hAnsi="Times New Roman" w:cs="Times New Roman"/>
          <w:i/>
        </w:rPr>
        <w:t>Different</w:t>
      </w:r>
      <w:proofErr w:type="spellEnd"/>
      <w:r w:rsidR="007335E2" w:rsidRPr="007335E2">
        <w:rPr>
          <w:rFonts w:ascii="Times New Roman" w:hAnsi="Times New Roman" w:cs="Times New Roman"/>
          <w:i/>
        </w:rPr>
        <w:t xml:space="preserve"> </w:t>
      </w:r>
      <w:proofErr w:type="spellStart"/>
      <w:r w:rsidR="007335E2" w:rsidRPr="007335E2">
        <w:rPr>
          <w:rFonts w:ascii="Times New Roman" w:hAnsi="Times New Roman" w:cs="Times New Roman"/>
          <w:i/>
        </w:rPr>
        <w:t>from</w:t>
      </w:r>
      <w:proofErr w:type="spellEnd"/>
      <w:r w:rsidR="007335E2" w:rsidRPr="007335E2">
        <w:rPr>
          <w:rFonts w:ascii="Times New Roman" w:hAnsi="Times New Roman" w:cs="Times New Roman"/>
          <w:i/>
        </w:rPr>
        <w:t xml:space="preserve"> </w:t>
      </w:r>
      <w:proofErr w:type="spellStart"/>
      <w:r w:rsidR="007335E2" w:rsidRPr="007335E2">
        <w:rPr>
          <w:rFonts w:ascii="Times New Roman" w:hAnsi="Times New Roman" w:cs="Times New Roman"/>
          <w:i/>
        </w:rPr>
        <w:t>the</w:t>
      </w:r>
      <w:proofErr w:type="spellEnd"/>
      <w:r w:rsidR="007335E2" w:rsidRPr="007335E2">
        <w:rPr>
          <w:rFonts w:ascii="Times New Roman" w:hAnsi="Times New Roman" w:cs="Times New Roman"/>
          <w:i/>
        </w:rPr>
        <w:t xml:space="preserve"> </w:t>
      </w:r>
      <w:proofErr w:type="spellStart"/>
      <w:r w:rsidR="007335E2" w:rsidRPr="007335E2">
        <w:rPr>
          <w:rFonts w:ascii="Times New Roman" w:hAnsi="Times New Roman" w:cs="Times New Roman"/>
          <w:i/>
        </w:rPr>
        <w:t>birds</w:t>
      </w:r>
      <w:proofErr w:type="spellEnd"/>
      <w:r w:rsidR="007335E2" w:rsidRPr="007335E2">
        <w:rPr>
          <w:rFonts w:ascii="Times New Roman" w:hAnsi="Times New Roman" w:cs="Times New Roman"/>
          <w:i/>
        </w:rPr>
        <w:t xml:space="preserve"> in </w:t>
      </w:r>
      <w:proofErr w:type="spellStart"/>
      <w:r w:rsidR="007335E2" w:rsidRPr="007335E2">
        <w:rPr>
          <w:rFonts w:ascii="Times New Roman" w:hAnsi="Times New Roman" w:cs="Times New Roman"/>
          <w:i/>
        </w:rPr>
        <w:t>the</w:t>
      </w:r>
      <w:proofErr w:type="spellEnd"/>
      <w:r w:rsidR="007335E2" w:rsidRPr="007335E2">
        <w:rPr>
          <w:rFonts w:ascii="Times New Roman" w:hAnsi="Times New Roman" w:cs="Times New Roman"/>
          <w:i/>
        </w:rPr>
        <w:t xml:space="preserve"> </w:t>
      </w:r>
      <w:proofErr w:type="spellStart"/>
      <w:r w:rsidR="007335E2" w:rsidRPr="007335E2">
        <w:rPr>
          <w:rFonts w:ascii="Times New Roman" w:hAnsi="Times New Roman" w:cs="Times New Roman"/>
          <w:i/>
        </w:rPr>
        <w:t>sky</w:t>
      </w:r>
      <w:proofErr w:type="spellEnd"/>
      <w:r w:rsidR="007335E2" w:rsidRPr="007335E2">
        <w:rPr>
          <w:rFonts w:ascii="Times New Roman" w:hAnsi="Times New Roman" w:cs="Times New Roman"/>
        </w:rPr>
        <w:t>”</w:t>
      </w:r>
      <w:r w:rsidR="007335E2">
        <w:rPr>
          <w:rFonts w:ascii="Times New Roman" w:hAnsi="Times New Roman" w:cs="Times New Roman"/>
          <w:i/>
          <w:color w:val="000000" w:themeColor="text1"/>
          <w:sz w:val="24"/>
          <w:szCs w:val="24"/>
        </w:rPr>
        <w:t>)</w:t>
      </w:r>
      <w:r w:rsidR="00277D2D" w:rsidRPr="0017779D">
        <w:rPr>
          <w:rFonts w:ascii="Times New Roman" w:hAnsi="Times New Roman" w:cs="Times New Roman"/>
          <w:color w:val="000000" w:themeColor="text1"/>
          <w:sz w:val="24"/>
          <w:szCs w:val="24"/>
        </w:rPr>
        <w:t xml:space="preserve">. Ninguém no mundo tem uma vontade pura, destilada, desconectada. A vontade é o que é pela necessidade de desconexão </w:t>
      </w:r>
      <w:r w:rsidRPr="0017779D">
        <w:rPr>
          <w:rFonts w:ascii="Times New Roman" w:hAnsi="Times New Roman" w:cs="Times New Roman"/>
          <w:color w:val="000000" w:themeColor="text1"/>
          <w:sz w:val="24"/>
          <w:szCs w:val="24"/>
        </w:rPr>
        <w:t>à</w:t>
      </w:r>
      <w:r w:rsidR="00277D2D" w:rsidRPr="0017779D">
        <w:rPr>
          <w:rFonts w:ascii="Times New Roman" w:hAnsi="Times New Roman" w:cs="Times New Roman"/>
          <w:color w:val="000000" w:themeColor="text1"/>
          <w:sz w:val="24"/>
          <w:szCs w:val="24"/>
        </w:rPr>
        <w:t xml:space="preserve">s outras vontades, </w:t>
      </w:r>
      <w:r w:rsidRPr="0017779D">
        <w:rPr>
          <w:rFonts w:ascii="Times New Roman" w:hAnsi="Times New Roman" w:cs="Times New Roman"/>
          <w:color w:val="000000" w:themeColor="text1"/>
          <w:sz w:val="24"/>
          <w:szCs w:val="24"/>
        </w:rPr>
        <w:t>à</w:t>
      </w:r>
      <w:r w:rsidR="00277D2D" w:rsidRPr="0017779D">
        <w:rPr>
          <w:rFonts w:ascii="Times New Roman" w:hAnsi="Times New Roman" w:cs="Times New Roman"/>
          <w:color w:val="000000" w:themeColor="text1"/>
          <w:sz w:val="24"/>
          <w:szCs w:val="24"/>
        </w:rPr>
        <w:t xml:space="preserve">s vontades coletivas, ou ainda, da reconexão a uma Vontade que endosse, avolume, constitua de sentidos </w:t>
      </w:r>
      <w:r w:rsidRPr="0017779D">
        <w:rPr>
          <w:rFonts w:ascii="Times New Roman" w:hAnsi="Times New Roman" w:cs="Times New Roman"/>
          <w:color w:val="000000" w:themeColor="text1"/>
          <w:sz w:val="24"/>
          <w:szCs w:val="24"/>
        </w:rPr>
        <w:t>esta</w:t>
      </w:r>
      <w:r w:rsidR="00277D2D" w:rsidRPr="0017779D">
        <w:rPr>
          <w:rFonts w:ascii="Times New Roman" w:hAnsi="Times New Roman" w:cs="Times New Roman"/>
          <w:color w:val="000000" w:themeColor="text1"/>
          <w:sz w:val="24"/>
          <w:szCs w:val="24"/>
        </w:rPr>
        <w:t xml:space="preserve"> vontade do sujeito</w:t>
      </w:r>
      <w:r w:rsidRPr="0017779D">
        <w:rPr>
          <w:rFonts w:ascii="Times New Roman" w:hAnsi="Times New Roman" w:cs="Times New Roman"/>
          <w:color w:val="000000" w:themeColor="text1"/>
          <w:sz w:val="24"/>
          <w:szCs w:val="24"/>
        </w:rPr>
        <w:t xml:space="preserve">. </w:t>
      </w:r>
      <w:r w:rsidR="00844FDD" w:rsidRPr="0017779D">
        <w:rPr>
          <w:rFonts w:ascii="Times New Roman" w:hAnsi="Times New Roman" w:cs="Times New Roman"/>
          <w:color w:val="000000" w:themeColor="text1"/>
          <w:sz w:val="24"/>
          <w:szCs w:val="24"/>
        </w:rPr>
        <w:t xml:space="preserve">As circunstancialidades operam sobre e dentro da vontade. A </w:t>
      </w:r>
      <w:r w:rsidR="00844FDD" w:rsidRPr="0017779D">
        <w:rPr>
          <w:rFonts w:ascii="Times New Roman" w:hAnsi="Times New Roman" w:cs="Times New Roman"/>
          <w:i/>
          <w:color w:val="000000" w:themeColor="text1"/>
          <w:sz w:val="24"/>
          <w:szCs w:val="24"/>
        </w:rPr>
        <w:t xml:space="preserve">vontade inerente </w:t>
      </w:r>
      <w:r w:rsidR="00844FDD" w:rsidRPr="0017779D">
        <w:rPr>
          <w:rFonts w:ascii="Times New Roman" w:hAnsi="Times New Roman" w:cs="Times New Roman"/>
          <w:color w:val="000000" w:themeColor="text1"/>
          <w:sz w:val="24"/>
          <w:szCs w:val="24"/>
        </w:rPr>
        <w:t>não independe de tempo e espaço. Nenhuma vontade escapa da história:</w:t>
      </w:r>
    </w:p>
    <w:p w:rsidR="002329EB" w:rsidRPr="0017779D" w:rsidRDefault="002329EB" w:rsidP="004961D8">
      <w:pPr>
        <w:spacing w:after="0" w:line="360" w:lineRule="auto"/>
        <w:ind w:firstLine="709"/>
        <w:jc w:val="both"/>
        <w:rPr>
          <w:rFonts w:ascii="Times New Roman" w:hAnsi="Times New Roman" w:cs="Times New Roman"/>
          <w:color w:val="000000" w:themeColor="text1"/>
          <w:sz w:val="24"/>
          <w:szCs w:val="24"/>
        </w:rPr>
      </w:pPr>
    </w:p>
    <w:p w:rsidR="00844FDD" w:rsidRPr="0017779D" w:rsidRDefault="002329EB" w:rsidP="00BA3A5A">
      <w:pPr>
        <w:spacing w:after="0" w:line="240" w:lineRule="auto"/>
        <w:ind w:left="2268"/>
        <w:jc w:val="both"/>
        <w:rPr>
          <w:rFonts w:ascii="Times New Roman" w:hAnsi="Times New Roman" w:cs="Times New Roman"/>
          <w:color w:val="000000" w:themeColor="text1"/>
        </w:rPr>
      </w:pPr>
      <w:r w:rsidRPr="0017779D">
        <w:rPr>
          <w:rFonts w:ascii="Times New Roman" w:hAnsi="Times New Roman" w:cs="Times New Roman"/>
          <w:color w:val="000000" w:themeColor="text1"/>
        </w:rPr>
        <w:t xml:space="preserve">Os homens fazem a sua própria história; contudo, não a fazem de livre e espontânea vontade, pois não são eles quem escolhem as circunstâncias sob as quais ela é feita, mas estas lhes foram transmitidas assim como se encontram. </w:t>
      </w:r>
      <w:r w:rsidR="00844FDD" w:rsidRPr="0017779D">
        <w:rPr>
          <w:rFonts w:ascii="Times New Roman" w:hAnsi="Times New Roman" w:cs="Times New Roman"/>
          <w:color w:val="000000" w:themeColor="text1"/>
        </w:rPr>
        <w:t>(MARX, 2011, p. 25).</w:t>
      </w:r>
    </w:p>
    <w:p w:rsidR="00844FDD" w:rsidRPr="0017779D" w:rsidRDefault="00844FDD" w:rsidP="004961D8">
      <w:pPr>
        <w:spacing w:after="0" w:line="240" w:lineRule="auto"/>
        <w:ind w:left="2268" w:firstLine="709"/>
        <w:jc w:val="both"/>
        <w:rPr>
          <w:rFonts w:ascii="Times New Roman" w:hAnsi="Times New Roman" w:cs="Times New Roman"/>
          <w:color w:val="000000" w:themeColor="text1"/>
        </w:rPr>
      </w:pPr>
    </w:p>
    <w:p w:rsidR="00844FDD" w:rsidRPr="0017779D" w:rsidRDefault="00844FDD" w:rsidP="004961D8">
      <w:pPr>
        <w:spacing w:after="0" w:line="360" w:lineRule="auto"/>
        <w:ind w:firstLine="709"/>
        <w:jc w:val="both"/>
        <w:rPr>
          <w:rFonts w:ascii="Times New Roman" w:hAnsi="Times New Roman" w:cs="Times New Roman"/>
          <w:color w:val="000000" w:themeColor="text1"/>
          <w:sz w:val="24"/>
          <w:szCs w:val="24"/>
        </w:rPr>
      </w:pPr>
      <w:r w:rsidRPr="0017779D">
        <w:rPr>
          <w:rFonts w:ascii="Times New Roman" w:hAnsi="Times New Roman" w:cs="Times New Roman"/>
          <w:color w:val="000000" w:themeColor="text1"/>
          <w:sz w:val="24"/>
          <w:szCs w:val="24"/>
        </w:rPr>
        <w:t xml:space="preserve">Entre tantos outros, o ledo-engano é o ímpeto alvoroçado da </w:t>
      </w:r>
      <w:r w:rsidRPr="0017779D">
        <w:rPr>
          <w:rFonts w:ascii="Times New Roman" w:hAnsi="Times New Roman" w:cs="Times New Roman"/>
          <w:i/>
          <w:color w:val="000000" w:themeColor="text1"/>
          <w:sz w:val="24"/>
          <w:szCs w:val="24"/>
        </w:rPr>
        <w:t>vontade inerente</w:t>
      </w:r>
      <w:r w:rsidRPr="0017779D">
        <w:rPr>
          <w:rFonts w:ascii="Times New Roman" w:hAnsi="Times New Roman" w:cs="Times New Roman"/>
          <w:color w:val="000000" w:themeColor="text1"/>
          <w:sz w:val="24"/>
          <w:szCs w:val="24"/>
        </w:rPr>
        <w:t xml:space="preserve">. Quando se pensa a liberdade da vontade, falta-nos antes de tudo um rol completo de possibilidades de vontades. </w:t>
      </w:r>
      <w:r w:rsidR="00A728B0" w:rsidRPr="0017779D">
        <w:rPr>
          <w:rFonts w:ascii="Times New Roman" w:hAnsi="Times New Roman" w:cs="Times New Roman"/>
          <w:color w:val="000000" w:themeColor="text1"/>
          <w:sz w:val="24"/>
          <w:szCs w:val="24"/>
        </w:rPr>
        <w:t>Na ausência dura de possibilidades — quando a criatividade e a experimentação “dadaísta” do ser estar falham — resta-nos o acervo frio do passado, a reprodução dos feitos exitosos dos mortos (e se são exitosos assim o são porque consolidou-se a firmar que são pela via discursiva dos vencedores da história):</w:t>
      </w:r>
    </w:p>
    <w:p w:rsidR="00844FDD" w:rsidRPr="0017779D" w:rsidRDefault="00844FDD" w:rsidP="004961D8">
      <w:pPr>
        <w:spacing w:after="0" w:line="240" w:lineRule="auto"/>
        <w:ind w:left="2268" w:firstLine="709"/>
        <w:jc w:val="both"/>
        <w:rPr>
          <w:rFonts w:ascii="Times New Roman" w:hAnsi="Times New Roman" w:cs="Times New Roman"/>
          <w:color w:val="000000" w:themeColor="text1"/>
        </w:rPr>
      </w:pPr>
    </w:p>
    <w:p w:rsidR="002329EB" w:rsidRPr="0017779D" w:rsidRDefault="002329EB" w:rsidP="00BA3A5A">
      <w:pPr>
        <w:spacing w:after="0" w:line="240" w:lineRule="auto"/>
        <w:ind w:left="2268"/>
        <w:jc w:val="both"/>
        <w:rPr>
          <w:rFonts w:ascii="Times New Roman" w:hAnsi="Times New Roman" w:cs="Times New Roman"/>
          <w:color w:val="000000" w:themeColor="text1"/>
        </w:rPr>
      </w:pPr>
      <w:r w:rsidRPr="0017779D">
        <w:rPr>
          <w:rFonts w:ascii="Times New Roman" w:hAnsi="Times New Roman" w:cs="Times New Roman"/>
          <w:color w:val="000000" w:themeColor="text1"/>
        </w:rPr>
        <w:t>A tradição de todas as gerações passadas é como um pesadelo que comprime o cérebro dos vivos. E justamente quando parecem estar empenhados em transformar a si mesmos e as coisas, em criar algo nunca antes visto, exatamente nessas épocas de crise revolucionária, eles conjuram temerosamente a ajuda dos espíritos do passado</w:t>
      </w:r>
      <w:r w:rsidR="00277D2D" w:rsidRPr="0017779D">
        <w:rPr>
          <w:rFonts w:ascii="Times New Roman" w:hAnsi="Times New Roman" w:cs="Times New Roman"/>
          <w:color w:val="000000" w:themeColor="text1"/>
        </w:rPr>
        <w:t xml:space="preserve"> (MARX, 2011, p. 25).</w:t>
      </w:r>
    </w:p>
    <w:p w:rsidR="00844FDD" w:rsidRPr="0017779D" w:rsidRDefault="00844FDD" w:rsidP="004961D8">
      <w:pPr>
        <w:spacing w:after="0" w:line="240" w:lineRule="auto"/>
        <w:ind w:left="2268" w:firstLine="709"/>
        <w:jc w:val="both"/>
        <w:rPr>
          <w:rFonts w:ascii="Times New Roman" w:hAnsi="Times New Roman" w:cs="Times New Roman"/>
          <w:color w:val="000000" w:themeColor="text1"/>
        </w:rPr>
      </w:pPr>
    </w:p>
    <w:p w:rsidR="007335E2" w:rsidRPr="0017779D" w:rsidRDefault="00844FDD" w:rsidP="00EC0BAD">
      <w:pPr>
        <w:spacing w:after="0" w:line="360" w:lineRule="auto"/>
        <w:ind w:firstLine="709"/>
        <w:jc w:val="both"/>
        <w:rPr>
          <w:rFonts w:ascii="Times New Roman" w:hAnsi="Times New Roman" w:cs="Times New Roman"/>
          <w:color w:val="000000" w:themeColor="text1"/>
          <w:sz w:val="24"/>
          <w:szCs w:val="24"/>
        </w:rPr>
      </w:pPr>
      <w:r w:rsidRPr="0017779D">
        <w:rPr>
          <w:rFonts w:ascii="Times New Roman" w:hAnsi="Times New Roman" w:cs="Times New Roman"/>
          <w:color w:val="000000" w:themeColor="text1"/>
          <w:sz w:val="24"/>
          <w:szCs w:val="24"/>
        </w:rPr>
        <w:t>Todavia o limite da vontade reside no sujeito: se o significado latino de sujeito (</w:t>
      </w:r>
      <w:proofErr w:type="spellStart"/>
      <w:r w:rsidRPr="0017779D">
        <w:rPr>
          <w:rFonts w:ascii="Times New Roman" w:hAnsi="Times New Roman" w:cs="Times New Roman"/>
          <w:i/>
          <w:color w:val="000000" w:themeColor="text1"/>
          <w:sz w:val="24"/>
          <w:szCs w:val="24"/>
        </w:rPr>
        <w:t>subjectum</w:t>
      </w:r>
      <w:proofErr w:type="spellEnd"/>
      <w:r w:rsidRPr="0017779D">
        <w:rPr>
          <w:rFonts w:ascii="Times New Roman" w:hAnsi="Times New Roman" w:cs="Times New Roman"/>
          <w:color w:val="000000" w:themeColor="text1"/>
          <w:sz w:val="24"/>
          <w:szCs w:val="24"/>
        </w:rPr>
        <w:t xml:space="preserve">, “sujeito de”, sujeito à”) quer dizer “aquele que se assujeita a um regime aceitado direitos e deveres”. Em toda vontade reside um ímpeto cego de assujeição. A vontade de alguma coisa se dá apenas dentro desta orla crítica que constitui o </w:t>
      </w:r>
      <w:r w:rsidRPr="0017779D">
        <w:rPr>
          <w:rFonts w:ascii="Times New Roman" w:hAnsi="Times New Roman" w:cs="Times New Roman"/>
          <w:i/>
          <w:color w:val="000000" w:themeColor="text1"/>
          <w:sz w:val="24"/>
          <w:szCs w:val="24"/>
        </w:rPr>
        <w:t>mundo</w:t>
      </w:r>
      <w:r w:rsidRPr="0017779D">
        <w:rPr>
          <w:rFonts w:ascii="Times New Roman" w:hAnsi="Times New Roman" w:cs="Times New Roman"/>
          <w:color w:val="000000" w:themeColor="text1"/>
          <w:sz w:val="24"/>
          <w:szCs w:val="24"/>
        </w:rPr>
        <w:t xml:space="preserve"> (no sentido de ordem). Se é vontade inerente, assim é por adoção consciente ou enceguecida, mas sempre por adoção, porque não se poderá nunca afirmar que a vontade nega-se a si mesma, se deseja o seu quinhão de inerência no espírito dos sujeitos. Mas, é o “objeto”, o </w:t>
      </w:r>
      <w:proofErr w:type="spellStart"/>
      <w:r w:rsidRPr="0017779D">
        <w:rPr>
          <w:rFonts w:ascii="Times New Roman" w:hAnsi="Times New Roman" w:cs="Times New Roman"/>
          <w:i/>
          <w:color w:val="000000" w:themeColor="text1"/>
          <w:sz w:val="24"/>
          <w:szCs w:val="24"/>
        </w:rPr>
        <w:t>objectum</w:t>
      </w:r>
      <w:proofErr w:type="spellEnd"/>
      <w:r w:rsidRPr="0017779D">
        <w:rPr>
          <w:rFonts w:ascii="Times New Roman" w:hAnsi="Times New Roman" w:cs="Times New Roman"/>
          <w:color w:val="000000" w:themeColor="text1"/>
          <w:sz w:val="24"/>
          <w:szCs w:val="24"/>
        </w:rPr>
        <w:t xml:space="preserve"> que objeta e incomoda sempre que exerce uma espécie de “sintonia fina” sobre a vontade. A inerência da vontade tem sua razão de ser na periferia dirá do objeto do desejo. A vontade inerente está acomodada na alma do sujeito devido a sua função desejante.</w:t>
      </w:r>
      <w:r w:rsidR="001E099B" w:rsidRPr="0017779D">
        <w:rPr>
          <w:rFonts w:ascii="Times New Roman" w:hAnsi="Times New Roman" w:cs="Times New Roman"/>
          <w:color w:val="000000" w:themeColor="text1"/>
          <w:sz w:val="24"/>
          <w:szCs w:val="24"/>
        </w:rPr>
        <w:t xml:space="preserve"> Somos pessimistas? Não! Todo mundo sabe que uma vida como nunca outra dada só é possível fora da linguagem</w:t>
      </w:r>
      <w:r w:rsidR="00FF0E2F" w:rsidRPr="0017779D">
        <w:rPr>
          <w:rFonts w:ascii="Times New Roman" w:hAnsi="Times New Roman" w:cs="Times New Roman"/>
          <w:color w:val="000000" w:themeColor="text1"/>
          <w:sz w:val="24"/>
          <w:szCs w:val="24"/>
        </w:rPr>
        <w:t xml:space="preserve"> (DA SILVA, 2014, 2017)</w:t>
      </w:r>
      <w:r w:rsidR="001E099B" w:rsidRPr="0017779D">
        <w:rPr>
          <w:rFonts w:ascii="Times New Roman" w:hAnsi="Times New Roman" w:cs="Times New Roman"/>
          <w:color w:val="000000" w:themeColor="text1"/>
          <w:sz w:val="24"/>
          <w:szCs w:val="24"/>
        </w:rPr>
        <w:t>.</w:t>
      </w:r>
      <w:r w:rsidR="00142C31" w:rsidRPr="0017779D">
        <w:rPr>
          <w:rFonts w:ascii="Times New Roman" w:hAnsi="Times New Roman" w:cs="Times New Roman"/>
          <w:color w:val="000000" w:themeColor="text1"/>
          <w:sz w:val="24"/>
          <w:szCs w:val="24"/>
        </w:rPr>
        <w:t xml:space="preserve"> E que vida seria está? Se é possível dizê-la como palavras já estará em ao final corrompida pelos excessos de sentidos.</w:t>
      </w:r>
    </w:p>
    <w:p w:rsidR="00A26D29" w:rsidRPr="00DF75D7" w:rsidRDefault="00A60263" w:rsidP="00DF75D7">
      <w:pPr>
        <w:pStyle w:val="PargrafodaLista"/>
        <w:numPr>
          <w:ilvl w:val="0"/>
          <w:numId w:val="1"/>
        </w:numPr>
        <w:spacing w:after="0" w:line="360" w:lineRule="auto"/>
        <w:jc w:val="both"/>
        <w:rPr>
          <w:rFonts w:ascii="Times New Roman" w:hAnsi="Times New Roman" w:cs="Times New Roman"/>
          <w:b/>
          <w:color w:val="000000" w:themeColor="text1"/>
          <w:sz w:val="24"/>
          <w:szCs w:val="24"/>
        </w:rPr>
      </w:pPr>
      <w:r w:rsidRPr="00DF75D7">
        <w:rPr>
          <w:rFonts w:ascii="Times New Roman" w:hAnsi="Times New Roman" w:cs="Times New Roman"/>
          <w:b/>
          <w:color w:val="000000" w:themeColor="text1"/>
          <w:sz w:val="24"/>
          <w:szCs w:val="24"/>
        </w:rPr>
        <w:lastRenderedPageBreak/>
        <w:t>O pensamento crítico no discurso da mídia</w:t>
      </w:r>
      <w:r w:rsidR="001E099B" w:rsidRPr="00DF75D7">
        <w:rPr>
          <w:rFonts w:ascii="Times New Roman" w:hAnsi="Times New Roman" w:cs="Times New Roman"/>
          <w:b/>
          <w:color w:val="000000" w:themeColor="text1"/>
          <w:sz w:val="24"/>
          <w:szCs w:val="24"/>
        </w:rPr>
        <w:t xml:space="preserve"> — </w:t>
      </w:r>
      <w:proofErr w:type="spellStart"/>
      <w:r w:rsidR="00F41ADC" w:rsidRPr="00DF75D7">
        <w:rPr>
          <w:rFonts w:ascii="Times New Roman" w:hAnsi="Times New Roman" w:cs="Times New Roman"/>
          <w:b/>
          <w:i/>
          <w:color w:val="000000" w:themeColor="text1"/>
          <w:sz w:val="24"/>
          <w:szCs w:val="24"/>
        </w:rPr>
        <w:t>Vlad</w:t>
      </w:r>
      <w:proofErr w:type="spellEnd"/>
      <w:r w:rsidR="00F41ADC" w:rsidRPr="00DF75D7">
        <w:rPr>
          <w:rFonts w:ascii="Times New Roman" w:hAnsi="Times New Roman" w:cs="Times New Roman"/>
          <w:b/>
          <w:i/>
          <w:color w:val="000000" w:themeColor="text1"/>
          <w:sz w:val="24"/>
          <w:szCs w:val="24"/>
        </w:rPr>
        <w:t xml:space="preserve"> </w:t>
      </w:r>
      <w:proofErr w:type="spellStart"/>
      <w:r w:rsidR="0056753A">
        <w:rPr>
          <w:rFonts w:ascii="Times New Roman" w:hAnsi="Times New Roman" w:cs="Times New Roman"/>
          <w:b/>
          <w:i/>
          <w:color w:val="000000" w:themeColor="text1"/>
          <w:sz w:val="24"/>
          <w:szCs w:val="24"/>
        </w:rPr>
        <w:t>Dracul</w:t>
      </w:r>
      <w:proofErr w:type="spellEnd"/>
      <w:r w:rsidR="0056753A">
        <w:rPr>
          <w:rFonts w:ascii="Times New Roman" w:hAnsi="Times New Roman" w:cs="Times New Roman"/>
          <w:b/>
          <w:i/>
          <w:color w:val="000000" w:themeColor="text1"/>
          <w:sz w:val="24"/>
          <w:szCs w:val="24"/>
        </w:rPr>
        <w:t xml:space="preserve"> </w:t>
      </w:r>
      <w:proofErr w:type="spellStart"/>
      <w:r w:rsidR="00F41ADC" w:rsidRPr="00DF75D7">
        <w:rPr>
          <w:rFonts w:ascii="Times New Roman" w:hAnsi="Times New Roman" w:cs="Times New Roman"/>
          <w:b/>
          <w:i/>
          <w:color w:val="000000" w:themeColor="text1"/>
          <w:sz w:val="24"/>
          <w:szCs w:val="24"/>
        </w:rPr>
        <w:t>c</w:t>
      </w:r>
      <w:r w:rsidR="001E099B" w:rsidRPr="00DF75D7">
        <w:rPr>
          <w:rFonts w:ascii="Times New Roman" w:hAnsi="Times New Roman" w:cs="Times New Roman"/>
          <w:b/>
          <w:i/>
          <w:color w:val="000000" w:themeColor="text1"/>
          <w:sz w:val="24"/>
          <w:szCs w:val="24"/>
        </w:rPr>
        <w:t>omunicatio</w:t>
      </w:r>
      <w:proofErr w:type="spellEnd"/>
    </w:p>
    <w:p w:rsidR="00CA6107" w:rsidRPr="0017779D" w:rsidRDefault="00CA6107" w:rsidP="004961D8">
      <w:pPr>
        <w:spacing w:after="0" w:line="360" w:lineRule="auto"/>
        <w:ind w:firstLine="709"/>
        <w:jc w:val="both"/>
        <w:rPr>
          <w:rFonts w:ascii="Times New Roman" w:hAnsi="Times New Roman" w:cs="Times New Roman"/>
          <w:b/>
          <w:color w:val="000000" w:themeColor="text1"/>
          <w:sz w:val="24"/>
          <w:szCs w:val="24"/>
        </w:rPr>
      </w:pPr>
    </w:p>
    <w:p w:rsidR="00A26D29" w:rsidRPr="0017779D" w:rsidRDefault="00A26D29" w:rsidP="004961D8">
      <w:pPr>
        <w:spacing w:after="0" w:line="360" w:lineRule="auto"/>
        <w:ind w:firstLine="709"/>
        <w:jc w:val="both"/>
        <w:rPr>
          <w:rFonts w:ascii="Times New Roman" w:hAnsi="Times New Roman" w:cs="Times New Roman"/>
          <w:color w:val="000000" w:themeColor="text1"/>
          <w:sz w:val="24"/>
          <w:szCs w:val="24"/>
        </w:rPr>
      </w:pPr>
      <w:r w:rsidRPr="0017779D">
        <w:rPr>
          <w:rFonts w:ascii="Times New Roman" w:hAnsi="Times New Roman" w:cs="Times New Roman"/>
          <w:color w:val="000000" w:themeColor="text1"/>
          <w:sz w:val="24"/>
          <w:szCs w:val="24"/>
        </w:rPr>
        <w:t>L</w:t>
      </w:r>
      <w:r w:rsidR="0056753A">
        <w:rPr>
          <w:rFonts w:ascii="Times New Roman" w:hAnsi="Times New Roman" w:cs="Times New Roman"/>
          <w:color w:val="000000" w:themeColor="text1"/>
          <w:sz w:val="24"/>
          <w:szCs w:val="24"/>
        </w:rPr>
        <w:t>ó</w:t>
      </w:r>
      <w:r w:rsidRPr="0017779D">
        <w:rPr>
          <w:rFonts w:ascii="Times New Roman" w:hAnsi="Times New Roman" w:cs="Times New Roman"/>
          <w:color w:val="000000" w:themeColor="text1"/>
          <w:sz w:val="24"/>
          <w:szCs w:val="24"/>
        </w:rPr>
        <w:t xml:space="preserve">gico que existe um pensamento crítico no discurso da mídia. </w:t>
      </w:r>
      <w:r w:rsidR="004A2E8E" w:rsidRPr="0017779D">
        <w:rPr>
          <w:rFonts w:ascii="Times New Roman" w:hAnsi="Times New Roman" w:cs="Times New Roman"/>
          <w:color w:val="000000" w:themeColor="text1"/>
          <w:sz w:val="24"/>
          <w:szCs w:val="24"/>
        </w:rPr>
        <w:t>É um pensamento intrínseco, de tal modo que por veze</w:t>
      </w:r>
      <w:r w:rsidR="0056753A">
        <w:rPr>
          <w:rFonts w:ascii="Times New Roman" w:hAnsi="Times New Roman" w:cs="Times New Roman"/>
          <w:color w:val="000000" w:themeColor="text1"/>
          <w:sz w:val="24"/>
          <w:szCs w:val="24"/>
        </w:rPr>
        <w:t>s</w:t>
      </w:r>
      <w:r w:rsidR="004A2E8E" w:rsidRPr="0017779D">
        <w:rPr>
          <w:rFonts w:ascii="Times New Roman" w:hAnsi="Times New Roman" w:cs="Times New Roman"/>
          <w:color w:val="000000" w:themeColor="text1"/>
          <w:sz w:val="24"/>
          <w:szCs w:val="24"/>
        </w:rPr>
        <w:t xml:space="preserve"> </w:t>
      </w:r>
      <w:r w:rsidR="0056753A">
        <w:rPr>
          <w:rFonts w:ascii="Times New Roman" w:hAnsi="Times New Roman" w:cs="Times New Roman"/>
          <w:color w:val="000000" w:themeColor="text1"/>
          <w:sz w:val="24"/>
          <w:szCs w:val="24"/>
        </w:rPr>
        <w:t>ad</w:t>
      </w:r>
      <w:r w:rsidR="0056753A" w:rsidRPr="0017779D">
        <w:rPr>
          <w:rFonts w:ascii="Times New Roman" w:hAnsi="Times New Roman" w:cs="Times New Roman"/>
          <w:color w:val="000000" w:themeColor="text1"/>
          <w:sz w:val="24"/>
          <w:szCs w:val="24"/>
        </w:rPr>
        <w:t>vém</w:t>
      </w:r>
      <w:r w:rsidR="004A2E8E" w:rsidRPr="0017779D">
        <w:rPr>
          <w:rFonts w:ascii="Times New Roman" w:hAnsi="Times New Roman" w:cs="Times New Roman"/>
          <w:color w:val="000000" w:themeColor="text1"/>
          <w:sz w:val="24"/>
          <w:szCs w:val="24"/>
        </w:rPr>
        <w:t xml:space="preserve"> já em pacotes prontos para o consumo. </w:t>
      </w:r>
      <w:r w:rsidR="001330DA" w:rsidRPr="0017779D">
        <w:rPr>
          <w:rFonts w:ascii="Times New Roman" w:hAnsi="Times New Roman" w:cs="Times New Roman"/>
          <w:color w:val="000000" w:themeColor="text1"/>
          <w:sz w:val="24"/>
          <w:szCs w:val="24"/>
        </w:rPr>
        <w:t xml:space="preserve">Até a crítica pode ser patenteada e vendidas em pacotes, cujo conteúdo em </w:t>
      </w:r>
      <w:r w:rsidR="0056753A">
        <w:rPr>
          <w:rFonts w:ascii="Times New Roman" w:hAnsi="Times New Roman" w:cs="Times New Roman"/>
          <w:color w:val="000000" w:themeColor="text1"/>
          <w:sz w:val="24"/>
          <w:szCs w:val="24"/>
        </w:rPr>
        <w:t>“</w:t>
      </w:r>
      <w:r w:rsidR="001330DA" w:rsidRPr="0017779D">
        <w:rPr>
          <w:rFonts w:ascii="Times New Roman" w:hAnsi="Times New Roman" w:cs="Times New Roman"/>
          <w:color w:val="000000" w:themeColor="text1"/>
          <w:sz w:val="24"/>
          <w:szCs w:val="24"/>
        </w:rPr>
        <w:t>pó</w:t>
      </w:r>
      <w:r w:rsidR="0056753A">
        <w:rPr>
          <w:rFonts w:ascii="Times New Roman" w:hAnsi="Times New Roman" w:cs="Times New Roman"/>
          <w:color w:val="000000" w:themeColor="text1"/>
          <w:sz w:val="24"/>
          <w:szCs w:val="24"/>
        </w:rPr>
        <w:t xml:space="preserve"> instantâneo”</w:t>
      </w:r>
      <w:r w:rsidR="001330DA" w:rsidRPr="0017779D">
        <w:rPr>
          <w:rFonts w:ascii="Times New Roman" w:hAnsi="Times New Roman" w:cs="Times New Roman"/>
          <w:color w:val="000000" w:themeColor="text1"/>
          <w:sz w:val="24"/>
          <w:szCs w:val="24"/>
        </w:rPr>
        <w:t>, tem uma serventia cuj</w:t>
      </w:r>
      <w:r w:rsidR="0056753A">
        <w:rPr>
          <w:rFonts w:ascii="Times New Roman" w:hAnsi="Times New Roman" w:cs="Times New Roman"/>
          <w:color w:val="000000" w:themeColor="text1"/>
          <w:sz w:val="24"/>
          <w:szCs w:val="24"/>
        </w:rPr>
        <w:t xml:space="preserve">o preparo interessa-se por direcionamentos — instituir uma dicção narrativa de mundo; tecer uma hermenêutica em que se possa racionalizar seu funcionamento; separar sujeito, tendências, discursos, representações e narrativas de mundo nos polos muito dicotômicos do conveniente e inconveniente (e isto, segundo forças sazonais de quereres, atreladas no bojo da conjuntura do poder-de-enunciar e do poder de interditar o </w:t>
      </w:r>
      <w:r w:rsidR="0056753A">
        <w:rPr>
          <w:rFonts w:ascii="Times New Roman" w:hAnsi="Times New Roman" w:cs="Times New Roman"/>
          <w:color w:val="000000" w:themeColor="text1"/>
          <w:sz w:val="24"/>
          <w:szCs w:val="24"/>
        </w:rPr>
        <w:t>poder-de-enunciar</w:t>
      </w:r>
      <w:r w:rsidR="0056753A">
        <w:rPr>
          <w:rFonts w:ascii="Times New Roman" w:hAnsi="Times New Roman" w:cs="Times New Roman"/>
          <w:color w:val="000000" w:themeColor="text1"/>
          <w:sz w:val="24"/>
          <w:szCs w:val="24"/>
        </w:rPr>
        <w:t xml:space="preserve">).  A </w:t>
      </w:r>
      <w:proofErr w:type="spellStart"/>
      <w:r w:rsidR="0056753A">
        <w:rPr>
          <w:rFonts w:ascii="Times New Roman" w:hAnsi="Times New Roman" w:cs="Times New Roman"/>
          <w:color w:val="000000" w:themeColor="text1"/>
          <w:sz w:val="24"/>
          <w:szCs w:val="24"/>
        </w:rPr>
        <w:t>m</w:t>
      </w:r>
      <w:r w:rsidR="001330DA" w:rsidRPr="0017779D">
        <w:rPr>
          <w:rFonts w:ascii="Times New Roman" w:hAnsi="Times New Roman" w:cs="Times New Roman"/>
          <w:color w:val="000000" w:themeColor="text1"/>
          <w:sz w:val="24"/>
          <w:szCs w:val="24"/>
        </w:rPr>
        <w:t>iojização</w:t>
      </w:r>
      <w:proofErr w:type="spellEnd"/>
      <w:r w:rsidR="001330DA" w:rsidRPr="0017779D">
        <w:rPr>
          <w:rFonts w:ascii="Times New Roman" w:hAnsi="Times New Roman" w:cs="Times New Roman"/>
          <w:color w:val="000000" w:themeColor="text1"/>
          <w:sz w:val="24"/>
          <w:szCs w:val="24"/>
        </w:rPr>
        <w:t xml:space="preserve"> do “pensamento-do-contra”, ou cristalização retumbante do pensamento-em-favor</w:t>
      </w:r>
      <w:r w:rsidR="0056753A">
        <w:rPr>
          <w:rFonts w:ascii="Times New Roman" w:hAnsi="Times New Roman" w:cs="Times New Roman"/>
          <w:color w:val="000000" w:themeColor="text1"/>
          <w:sz w:val="24"/>
          <w:szCs w:val="24"/>
        </w:rPr>
        <w:t xml:space="preserve"> são questões que devem ser consideradas no âmbito daquela velha perspectiva de pender para um lado ou outro segundo a força das ondas</w:t>
      </w:r>
      <w:r w:rsidR="001330DA" w:rsidRPr="0017779D">
        <w:rPr>
          <w:rFonts w:ascii="Times New Roman" w:hAnsi="Times New Roman" w:cs="Times New Roman"/>
          <w:color w:val="000000" w:themeColor="text1"/>
          <w:sz w:val="24"/>
          <w:szCs w:val="24"/>
        </w:rPr>
        <w:t xml:space="preserve">. Um profetismo mundano que arremeda a cifra </w:t>
      </w:r>
      <w:r w:rsidR="0056753A">
        <w:rPr>
          <w:rFonts w:ascii="Times New Roman" w:hAnsi="Times New Roman" w:cs="Times New Roman"/>
          <w:color w:val="000000" w:themeColor="text1"/>
          <w:sz w:val="24"/>
          <w:szCs w:val="24"/>
        </w:rPr>
        <w:t xml:space="preserve">de um desejo interessado em devorar tudo, na verdade, </w:t>
      </w:r>
      <w:r w:rsidR="00AA26F1" w:rsidRPr="0017779D">
        <w:rPr>
          <w:rFonts w:ascii="Times New Roman" w:hAnsi="Times New Roman" w:cs="Times New Roman"/>
          <w:color w:val="000000" w:themeColor="text1"/>
          <w:sz w:val="24"/>
          <w:szCs w:val="24"/>
        </w:rPr>
        <w:t>à</w:t>
      </w:r>
      <w:r w:rsidR="001330DA" w:rsidRPr="0017779D">
        <w:rPr>
          <w:rFonts w:ascii="Times New Roman" w:hAnsi="Times New Roman" w:cs="Times New Roman"/>
          <w:color w:val="000000" w:themeColor="text1"/>
          <w:sz w:val="24"/>
          <w:szCs w:val="24"/>
        </w:rPr>
        <w:t xml:space="preserve"> cata de algum logro</w:t>
      </w:r>
      <w:r w:rsidR="0056753A">
        <w:rPr>
          <w:rFonts w:ascii="Times New Roman" w:hAnsi="Times New Roman" w:cs="Times New Roman"/>
          <w:color w:val="000000" w:themeColor="text1"/>
          <w:sz w:val="24"/>
          <w:szCs w:val="24"/>
        </w:rPr>
        <w:t>,</w:t>
      </w:r>
      <w:r w:rsidR="001330DA" w:rsidRPr="0017779D">
        <w:rPr>
          <w:rFonts w:ascii="Times New Roman" w:hAnsi="Times New Roman" w:cs="Times New Roman"/>
          <w:color w:val="000000" w:themeColor="text1"/>
          <w:sz w:val="24"/>
          <w:szCs w:val="24"/>
        </w:rPr>
        <w:t xml:space="preserve"> que com o tempo torne-se microscópico, migalhado</w:t>
      </w:r>
      <w:r w:rsidR="0056753A">
        <w:rPr>
          <w:rFonts w:ascii="Times New Roman" w:hAnsi="Times New Roman" w:cs="Times New Roman"/>
          <w:color w:val="000000" w:themeColor="text1"/>
          <w:sz w:val="24"/>
          <w:szCs w:val="24"/>
        </w:rPr>
        <w:t>, farofa</w:t>
      </w:r>
      <w:r w:rsidR="001330DA" w:rsidRPr="0017779D">
        <w:rPr>
          <w:rFonts w:ascii="Times New Roman" w:hAnsi="Times New Roman" w:cs="Times New Roman"/>
          <w:color w:val="000000" w:themeColor="text1"/>
          <w:sz w:val="24"/>
          <w:szCs w:val="24"/>
        </w:rPr>
        <w:t xml:space="preserve">. </w:t>
      </w:r>
      <w:r w:rsidRPr="0017779D">
        <w:rPr>
          <w:rFonts w:ascii="Times New Roman" w:hAnsi="Times New Roman" w:cs="Times New Roman"/>
          <w:color w:val="000000" w:themeColor="text1"/>
          <w:sz w:val="24"/>
          <w:szCs w:val="24"/>
        </w:rPr>
        <w:t>A crítica reside</w:t>
      </w:r>
      <w:r w:rsidR="004100D0" w:rsidRPr="0017779D">
        <w:rPr>
          <w:rFonts w:ascii="Times New Roman" w:hAnsi="Times New Roman" w:cs="Times New Roman"/>
          <w:color w:val="000000" w:themeColor="text1"/>
          <w:sz w:val="24"/>
          <w:szCs w:val="24"/>
        </w:rPr>
        <w:t xml:space="preserve"> em todo lugar, porém assaz fracionada, e</w:t>
      </w:r>
      <w:r w:rsidRPr="0017779D">
        <w:rPr>
          <w:rFonts w:ascii="Times New Roman" w:hAnsi="Times New Roman" w:cs="Times New Roman"/>
          <w:color w:val="000000" w:themeColor="text1"/>
          <w:sz w:val="24"/>
          <w:szCs w:val="24"/>
        </w:rPr>
        <w:t xml:space="preserve"> em qual direcionamento estará indo</w:t>
      </w:r>
      <w:r w:rsidR="004100D0" w:rsidRPr="0017779D">
        <w:rPr>
          <w:rFonts w:ascii="Times New Roman" w:hAnsi="Times New Roman" w:cs="Times New Roman"/>
          <w:color w:val="000000" w:themeColor="text1"/>
          <w:sz w:val="24"/>
          <w:szCs w:val="24"/>
        </w:rPr>
        <w:t>?</w:t>
      </w:r>
      <w:r w:rsidR="008966D7" w:rsidRPr="0017779D">
        <w:rPr>
          <w:rFonts w:ascii="Times New Roman" w:hAnsi="Times New Roman" w:cs="Times New Roman"/>
          <w:color w:val="000000" w:themeColor="text1"/>
          <w:sz w:val="24"/>
          <w:szCs w:val="24"/>
        </w:rPr>
        <w:t xml:space="preserve"> Tal como num filme, há p</w:t>
      </w:r>
      <w:r w:rsidRPr="0017779D">
        <w:rPr>
          <w:rFonts w:ascii="Times New Roman" w:hAnsi="Times New Roman" w:cs="Times New Roman"/>
          <w:color w:val="000000" w:themeColor="text1"/>
          <w:sz w:val="24"/>
          <w:szCs w:val="24"/>
        </w:rPr>
        <w:t>acotes envolventes que t</w:t>
      </w:r>
      <w:r w:rsidR="004100D0" w:rsidRPr="0017779D">
        <w:rPr>
          <w:rFonts w:ascii="Times New Roman" w:hAnsi="Times New Roman" w:cs="Times New Roman"/>
          <w:color w:val="000000" w:themeColor="text1"/>
          <w:sz w:val="24"/>
          <w:szCs w:val="24"/>
        </w:rPr>
        <w:t>ê</w:t>
      </w:r>
      <w:r w:rsidRPr="0017779D">
        <w:rPr>
          <w:rFonts w:ascii="Times New Roman" w:hAnsi="Times New Roman" w:cs="Times New Roman"/>
          <w:color w:val="000000" w:themeColor="text1"/>
          <w:sz w:val="24"/>
          <w:szCs w:val="24"/>
        </w:rPr>
        <w:t xml:space="preserve">m a </w:t>
      </w:r>
      <w:r w:rsidR="0056753A">
        <w:rPr>
          <w:rFonts w:ascii="Times New Roman" w:hAnsi="Times New Roman" w:cs="Times New Roman"/>
          <w:color w:val="000000" w:themeColor="text1"/>
          <w:sz w:val="24"/>
          <w:szCs w:val="24"/>
        </w:rPr>
        <w:t>“</w:t>
      </w:r>
      <w:r w:rsidRPr="0017779D">
        <w:rPr>
          <w:rFonts w:ascii="Times New Roman" w:hAnsi="Times New Roman" w:cs="Times New Roman"/>
          <w:color w:val="000000" w:themeColor="text1"/>
          <w:sz w:val="24"/>
          <w:szCs w:val="24"/>
        </w:rPr>
        <w:t>nossa cara</w:t>
      </w:r>
      <w:r w:rsidR="0056753A">
        <w:rPr>
          <w:rFonts w:ascii="Times New Roman" w:hAnsi="Times New Roman" w:cs="Times New Roman"/>
          <w:color w:val="000000" w:themeColor="text1"/>
          <w:sz w:val="24"/>
          <w:szCs w:val="24"/>
        </w:rPr>
        <w:t xml:space="preserve">” </w:t>
      </w:r>
      <w:r w:rsidRPr="0017779D">
        <w:rPr>
          <w:rFonts w:ascii="Times New Roman" w:hAnsi="Times New Roman" w:cs="Times New Roman"/>
          <w:color w:val="000000" w:themeColor="text1"/>
          <w:sz w:val="24"/>
          <w:szCs w:val="24"/>
        </w:rPr>
        <w:t>e são da cor que você gosta</w:t>
      </w:r>
      <w:r w:rsidR="004100D0" w:rsidRPr="0017779D">
        <w:rPr>
          <w:rFonts w:ascii="Times New Roman" w:hAnsi="Times New Roman" w:cs="Times New Roman"/>
          <w:color w:val="000000" w:themeColor="text1"/>
          <w:sz w:val="24"/>
          <w:szCs w:val="24"/>
        </w:rPr>
        <w:t xml:space="preserve">, mas que talvez não tenha uma </w:t>
      </w:r>
      <w:r w:rsidR="0056753A">
        <w:rPr>
          <w:rFonts w:ascii="Times New Roman" w:hAnsi="Times New Roman" w:cs="Times New Roman"/>
          <w:color w:val="000000" w:themeColor="text1"/>
          <w:sz w:val="24"/>
          <w:szCs w:val="24"/>
        </w:rPr>
        <w:t>“</w:t>
      </w:r>
      <w:r w:rsidR="004100D0" w:rsidRPr="0017779D">
        <w:rPr>
          <w:rFonts w:ascii="Times New Roman" w:hAnsi="Times New Roman" w:cs="Times New Roman"/>
          <w:color w:val="000000" w:themeColor="text1"/>
          <w:sz w:val="24"/>
          <w:szCs w:val="24"/>
        </w:rPr>
        <w:t>cara marrom</w:t>
      </w:r>
      <w:r w:rsidR="0056753A">
        <w:rPr>
          <w:rFonts w:ascii="Times New Roman" w:hAnsi="Times New Roman" w:cs="Times New Roman"/>
          <w:color w:val="000000" w:themeColor="text1"/>
          <w:sz w:val="24"/>
          <w:szCs w:val="24"/>
        </w:rPr>
        <w:t>” ou uma miscigenação cabocla</w:t>
      </w:r>
      <w:r w:rsidRPr="0017779D">
        <w:rPr>
          <w:rFonts w:ascii="Times New Roman" w:hAnsi="Times New Roman" w:cs="Times New Roman"/>
          <w:color w:val="000000" w:themeColor="text1"/>
          <w:sz w:val="24"/>
          <w:szCs w:val="24"/>
        </w:rPr>
        <w:t xml:space="preserve">. Sem falar que vai passar no canal de TV que tem as músicas que </w:t>
      </w:r>
      <w:r w:rsidR="00E11FA1" w:rsidRPr="0017779D">
        <w:rPr>
          <w:rFonts w:ascii="Times New Roman" w:hAnsi="Times New Roman" w:cs="Times New Roman"/>
          <w:color w:val="000000" w:themeColor="text1"/>
          <w:sz w:val="24"/>
          <w:szCs w:val="24"/>
        </w:rPr>
        <w:t>gostamos</w:t>
      </w:r>
      <w:r w:rsidRPr="0017779D">
        <w:rPr>
          <w:rFonts w:ascii="Times New Roman" w:hAnsi="Times New Roman" w:cs="Times New Roman"/>
          <w:color w:val="000000" w:themeColor="text1"/>
          <w:sz w:val="24"/>
          <w:szCs w:val="24"/>
        </w:rPr>
        <w:t xml:space="preserve"> e que todos gostam. </w:t>
      </w:r>
      <w:r w:rsidR="00E11FA1" w:rsidRPr="0017779D">
        <w:rPr>
          <w:rFonts w:ascii="Times New Roman" w:hAnsi="Times New Roman" w:cs="Times New Roman"/>
          <w:color w:val="000000" w:themeColor="text1"/>
          <w:sz w:val="24"/>
          <w:szCs w:val="24"/>
        </w:rPr>
        <w:t>“</w:t>
      </w:r>
      <w:r w:rsidRPr="0017779D">
        <w:rPr>
          <w:rFonts w:ascii="Times New Roman" w:hAnsi="Times New Roman" w:cs="Times New Roman"/>
          <w:color w:val="000000" w:themeColor="text1"/>
          <w:sz w:val="24"/>
          <w:szCs w:val="24"/>
        </w:rPr>
        <w:t xml:space="preserve">Há, vale dizer que no filme eu vi do </w:t>
      </w:r>
      <w:proofErr w:type="spellStart"/>
      <w:r w:rsidRPr="0017779D">
        <w:rPr>
          <w:rFonts w:ascii="Times New Roman" w:hAnsi="Times New Roman" w:cs="Times New Roman"/>
          <w:i/>
          <w:color w:val="000000" w:themeColor="text1"/>
          <w:sz w:val="24"/>
          <w:szCs w:val="24"/>
        </w:rPr>
        <w:t>mesminho</w:t>
      </w:r>
      <w:proofErr w:type="spellEnd"/>
      <w:r w:rsidR="00E11FA1" w:rsidRPr="0017779D">
        <w:rPr>
          <w:rFonts w:ascii="Times New Roman" w:hAnsi="Times New Roman" w:cs="Times New Roman"/>
          <w:i/>
          <w:color w:val="000000" w:themeColor="text1"/>
          <w:sz w:val="24"/>
          <w:szCs w:val="24"/>
        </w:rPr>
        <w:t xml:space="preserve">” — </w:t>
      </w:r>
      <w:r w:rsidR="00E11FA1" w:rsidRPr="0017779D">
        <w:rPr>
          <w:rFonts w:ascii="Times New Roman" w:hAnsi="Times New Roman" w:cs="Times New Roman"/>
          <w:color w:val="000000" w:themeColor="text1"/>
          <w:sz w:val="24"/>
          <w:szCs w:val="24"/>
        </w:rPr>
        <w:t>disse um contemporâneo de todo mundo ainda vivo e “como os nossos pais”</w:t>
      </w:r>
      <w:r w:rsidRPr="0017779D">
        <w:rPr>
          <w:rFonts w:ascii="Times New Roman" w:hAnsi="Times New Roman" w:cs="Times New Roman"/>
          <w:color w:val="000000" w:themeColor="text1"/>
          <w:sz w:val="24"/>
          <w:szCs w:val="24"/>
        </w:rPr>
        <w:t>. Sim o filme que tem muitas mulheres quase nuas, quase</w:t>
      </w:r>
      <w:r w:rsidR="00E11FA1" w:rsidRPr="0017779D">
        <w:rPr>
          <w:rFonts w:ascii="Times New Roman" w:hAnsi="Times New Roman" w:cs="Times New Roman"/>
          <w:color w:val="000000" w:themeColor="text1"/>
          <w:sz w:val="24"/>
          <w:szCs w:val="24"/>
        </w:rPr>
        <w:t>!</w:t>
      </w:r>
      <w:r w:rsidRPr="0017779D">
        <w:rPr>
          <w:rFonts w:ascii="Times New Roman" w:hAnsi="Times New Roman" w:cs="Times New Roman"/>
          <w:color w:val="000000" w:themeColor="text1"/>
          <w:sz w:val="24"/>
          <w:szCs w:val="24"/>
        </w:rPr>
        <w:t xml:space="preserve"> pois se não mostrar</w:t>
      </w:r>
      <w:r w:rsidR="00E11FA1" w:rsidRPr="0017779D">
        <w:rPr>
          <w:rFonts w:ascii="Times New Roman" w:hAnsi="Times New Roman" w:cs="Times New Roman"/>
          <w:color w:val="000000" w:themeColor="text1"/>
          <w:sz w:val="24"/>
          <w:szCs w:val="24"/>
        </w:rPr>
        <w:t>em</w:t>
      </w:r>
      <w:r w:rsidRPr="0017779D">
        <w:rPr>
          <w:rFonts w:ascii="Times New Roman" w:hAnsi="Times New Roman" w:cs="Times New Roman"/>
          <w:color w:val="000000" w:themeColor="text1"/>
          <w:sz w:val="24"/>
          <w:szCs w:val="24"/>
        </w:rPr>
        <w:t xml:space="preserve"> </w:t>
      </w:r>
      <w:r w:rsidR="00E11FA1" w:rsidRPr="0017779D">
        <w:rPr>
          <w:rFonts w:ascii="Times New Roman" w:hAnsi="Times New Roman" w:cs="Times New Roman"/>
          <w:color w:val="000000" w:themeColor="text1"/>
          <w:sz w:val="24"/>
          <w:szCs w:val="24"/>
        </w:rPr>
        <w:t>não há um ímpeto telespectante</w:t>
      </w:r>
      <w:r w:rsidRPr="0017779D">
        <w:rPr>
          <w:rFonts w:ascii="Times New Roman" w:hAnsi="Times New Roman" w:cs="Times New Roman"/>
          <w:color w:val="000000" w:themeColor="text1"/>
          <w:sz w:val="24"/>
          <w:szCs w:val="24"/>
        </w:rPr>
        <w:t xml:space="preserve"> e se mostrar demais, não tem </w:t>
      </w:r>
      <w:r w:rsidR="00E11FA1" w:rsidRPr="0017779D">
        <w:rPr>
          <w:rFonts w:ascii="Times New Roman" w:hAnsi="Times New Roman" w:cs="Times New Roman"/>
          <w:color w:val="000000" w:themeColor="text1"/>
          <w:sz w:val="24"/>
          <w:szCs w:val="24"/>
        </w:rPr>
        <w:t xml:space="preserve">a </w:t>
      </w:r>
      <w:r w:rsidRPr="0017779D">
        <w:rPr>
          <w:rFonts w:ascii="Times New Roman" w:hAnsi="Times New Roman" w:cs="Times New Roman"/>
          <w:color w:val="000000" w:themeColor="text1"/>
          <w:sz w:val="24"/>
          <w:szCs w:val="24"/>
        </w:rPr>
        <w:t>graça</w:t>
      </w:r>
      <w:r w:rsidR="00E11FA1" w:rsidRPr="0017779D">
        <w:rPr>
          <w:rFonts w:ascii="Times New Roman" w:hAnsi="Times New Roman" w:cs="Times New Roman"/>
          <w:color w:val="000000" w:themeColor="text1"/>
          <w:sz w:val="24"/>
          <w:szCs w:val="24"/>
        </w:rPr>
        <w:t xml:space="preserve"> da Caixa de Pandora</w:t>
      </w:r>
      <w:r w:rsidRPr="0017779D">
        <w:rPr>
          <w:rFonts w:ascii="Times New Roman" w:hAnsi="Times New Roman" w:cs="Times New Roman"/>
          <w:color w:val="000000" w:themeColor="text1"/>
          <w:sz w:val="24"/>
          <w:szCs w:val="24"/>
        </w:rPr>
        <w:t xml:space="preserve">. </w:t>
      </w:r>
      <w:r w:rsidR="008966D7" w:rsidRPr="0017779D">
        <w:rPr>
          <w:rFonts w:ascii="Times New Roman" w:hAnsi="Times New Roman" w:cs="Times New Roman"/>
          <w:color w:val="000000" w:themeColor="text1"/>
          <w:sz w:val="24"/>
          <w:szCs w:val="24"/>
        </w:rPr>
        <w:t xml:space="preserve">Isso é um genuíno exercício crítico. Da crítica presa, nunca para além da orla da dicotomia — a crítica que pensa, respira e subsiste dentro da orla da dialética. </w:t>
      </w:r>
      <w:r w:rsidRPr="0017779D">
        <w:rPr>
          <w:rFonts w:ascii="Times New Roman" w:hAnsi="Times New Roman" w:cs="Times New Roman"/>
          <w:color w:val="000000" w:themeColor="text1"/>
          <w:sz w:val="24"/>
          <w:szCs w:val="24"/>
        </w:rPr>
        <w:t>O ator representa bem os meus interesses. Pula, corre feito louco, diz palavrão pra caralho. Pega a mocinha. Salta de aviões em fúria. Se ele ficar muito imprensado basta ter chiclete, cadarços e um boné! Pronto, mais uma bomba</w:t>
      </w:r>
      <w:r w:rsidR="008966D7" w:rsidRPr="0017779D">
        <w:rPr>
          <w:rFonts w:ascii="Times New Roman" w:hAnsi="Times New Roman" w:cs="Times New Roman"/>
          <w:color w:val="000000" w:themeColor="text1"/>
          <w:sz w:val="24"/>
          <w:szCs w:val="24"/>
        </w:rPr>
        <w:t xml:space="preserve"> de “volta para o futuro”</w:t>
      </w:r>
      <w:r w:rsidRPr="0017779D">
        <w:rPr>
          <w:rFonts w:ascii="Times New Roman" w:hAnsi="Times New Roman" w:cs="Times New Roman"/>
          <w:color w:val="000000" w:themeColor="text1"/>
          <w:sz w:val="24"/>
          <w:szCs w:val="24"/>
        </w:rPr>
        <w:t>.</w:t>
      </w:r>
      <w:r w:rsidR="008966D7" w:rsidRPr="0017779D">
        <w:rPr>
          <w:rFonts w:ascii="Times New Roman" w:hAnsi="Times New Roman" w:cs="Times New Roman"/>
          <w:color w:val="000000" w:themeColor="text1"/>
          <w:sz w:val="24"/>
          <w:szCs w:val="24"/>
        </w:rPr>
        <w:t xml:space="preserve"> A crítica que reivindica a crie para si, sem mais saber que esta havia adormecido no século 19, ou talvez antes apenas da Grande Guerra.</w:t>
      </w:r>
    </w:p>
    <w:p w:rsidR="007B6E66" w:rsidRPr="0017779D" w:rsidRDefault="007B6E66" w:rsidP="004961D8">
      <w:pPr>
        <w:spacing w:after="0" w:line="360" w:lineRule="auto"/>
        <w:ind w:firstLine="709"/>
        <w:jc w:val="both"/>
        <w:rPr>
          <w:rFonts w:ascii="Times New Roman" w:hAnsi="Times New Roman" w:cs="Times New Roman"/>
          <w:color w:val="000000" w:themeColor="text1"/>
          <w:sz w:val="24"/>
          <w:szCs w:val="24"/>
        </w:rPr>
      </w:pPr>
      <w:r w:rsidRPr="0017779D">
        <w:rPr>
          <w:rFonts w:ascii="Times New Roman" w:hAnsi="Times New Roman" w:cs="Times New Roman"/>
          <w:color w:val="000000" w:themeColor="text1"/>
          <w:sz w:val="24"/>
          <w:szCs w:val="24"/>
        </w:rPr>
        <w:t xml:space="preserve">— Isso é uma representação de cenas que podem ser encontradas em praticamente qualquer filme. Representa pontos chaves e clichês como recursos de comunicação — disse </w:t>
      </w:r>
      <w:r w:rsidR="0056753A">
        <w:rPr>
          <w:rFonts w:ascii="Times New Roman" w:hAnsi="Times New Roman" w:cs="Times New Roman"/>
          <w:color w:val="000000" w:themeColor="text1"/>
          <w:sz w:val="24"/>
          <w:szCs w:val="24"/>
        </w:rPr>
        <w:t>um estudante universitário</w:t>
      </w:r>
      <w:r w:rsidRPr="0017779D">
        <w:rPr>
          <w:rFonts w:ascii="Times New Roman" w:hAnsi="Times New Roman" w:cs="Times New Roman"/>
          <w:color w:val="000000" w:themeColor="text1"/>
          <w:sz w:val="24"/>
          <w:szCs w:val="24"/>
        </w:rPr>
        <w:t xml:space="preserve"> </w:t>
      </w:r>
      <w:r w:rsidR="0056753A">
        <w:rPr>
          <w:rFonts w:ascii="Times New Roman" w:hAnsi="Times New Roman" w:cs="Times New Roman"/>
          <w:color w:val="000000" w:themeColor="text1"/>
          <w:sz w:val="24"/>
          <w:szCs w:val="24"/>
        </w:rPr>
        <w:t>e mui certo</w:t>
      </w:r>
      <w:r w:rsidRPr="0017779D">
        <w:rPr>
          <w:rFonts w:ascii="Times New Roman" w:hAnsi="Times New Roman" w:cs="Times New Roman"/>
          <w:color w:val="000000" w:themeColor="text1"/>
          <w:sz w:val="24"/>
          <w:szCs w:val="24"/>
        </w:rPr>
        <w:t xml:space="preserve"> acerca do que disse. </w:t>
      </w:r>
    </w:p>
    <w:p w:rsidR="007B6E66" w:rsidRPr="0017779D" w:rsidRDefault="007B6E66" w:rsidP="004961D8">
      <w:pPr>
        <w:spacing w:after="0" w:line="360" w:lineRule="auto"/>
        <w:ind w:firstLine="709"/>
        <w:jc w:val="both"/>
        <w:rPr>
          <w:rFonts w:ascii="Times New Roman" w:hAnsi="Times New Roman" w:cs="Times New Roman"/>
          <w:color w:val="000000" w:themeColor="text1"/>
          <w:sz w:val="24"/>
          <w:szCs w:val="24"/>
        </w:rPr>
      </w:pPr>
      <w:r w:rsidRPr="0017779D">
        <w:rPr>
          <w:rFonts w:ascii="Times New Roman" w:hAnsi="Times New Roman" w:cs="Times New Roman"/>
          <w:color w:val="000000" w:themeColor="text1"/>
          <w:sz w:val="24"/>
          <w:szCs w:val="24"/>
        </w:rPr>
        <w:t>— Forma de garantir sucesso?</w:t>
      </w:r>
    </w:p>
    <w:p w:rsidR="007B6E66" w:rsidRPr="0017779D" w:rsidRDefault="007B6E66" w:rsidP="004961D8">
      <w:pPr>
        <w:spacing w:after="0" w:line="360" w:lineRule="auto"/>
        <w:ind w:firstLine="709"/>
        <w:jc w:val="both"/>
        <w:rPr>
          <w:rFonts w:ascii="Times New Roman" w:hAnsi="Times New Roman" w:cs="Times New Roman"/>
          <w:color w:val="000000" w:themeColor="text1"/>
          <w:sz w:val="24"/>
          <w:szCs w:val="24"/>
        </w:rPr>
      </w:pPr>
      <w:r w:rsidRPr="0017779D">
        <w:rPr>
          <w:rFonts w:ascii="Times New Roman" w:hAnsi="Times New Roman" w:cs="Times New Roman"/>
          <w:color w:val="000000" w:themeColor="text1"/>
          <w:sz w:val="24"/>
          <w:szCs w:val="24"/>
        </w:rPr>
        <w:t>— Não sei definir “sucesso..., ainda bem”</w:t>
      </w:r>
      <w:r w:rsidR="0056753A">
        <w:rPr>
          <w:rFonts w:ascii="Times New Roman" w:hAnsi="Times New Roman" w:cs="Times New Roman"/>
          <w:color w:val="000000" w:themeColor="text1"/>
          <w:sz w:val="24"/>
          <w:szCs w:val="24"/>
        </w:rPr>
        <w:t>.</w:t>
      </w:r>
    </w:p>
    <w:p w:rsidR="00A26D29" w:rsidRPr="0017779D" w:rsidRDefault="00A26D29" w:rsidP="004961D8">
      <w:pPr>
        <w:spacing w:after="0" w:line="360" w:lineRule="auto"/>
        <w:ind w:firstLine="709"/>
        <w:jc w:val="both"/>
        <w:rPr>
          <w:rFonts w:ascii="Times New Roman" w:hAnsi="Times New Roman" w:cs="Times New Roman"/>
          <w:i/>
          <w:color w:val="000000" w:themeColor="text1"/>
          <w:sz w:val="24"/>
          <w:szCs w:val="24"/>
        </w:rPr>
      </w:pPr>
      <w:r w:rsidRPr="0017779D">
        <w:rPr>
          <w:rFonts w:ascii="Times New Roman" w:hAnsi="Times New Roman" w:cs="Times New Roman"/>
          <w:color w:val="000000" w:themeColor="text1"/>
          <w:sz w:val="24"/>
          <w:szCs w:val="24"/>
        </w:rPr>
        <w:lastRenderedPageBreak/>
        <w:t xml:space="preserve">Não queira saber onde ouvir falar dessa aventura. Tenho até vergonha. Sim! Vergonha. Não é mais usual nesse meio. </w:t>
      </w:r>
      <w:r w:rsidR="00F11728" w:rsidRPr="0017779D">
        <w:rPr>
          <w:rFonts w:ascii="Times New Roman" w:hAnsi="Times New Roman" w:cs="Times New Roman"/>
          <w:color w:val="000000" w:themeColor="text1"/>
          <w:sz w:val="24"/>
          <w:szCs w:val="24"/>
        </w:rPr>
        <w:t xml:space="preserve">Vida afirmativa num ponto amortecido de microduratividades, tal qual nos falou Georges </w:t>
      </w:r>
      <w:proofErr w:type="spellStart"/>
      <w:r w:rsidR="00F11728" w:rsidRPr="0017779D">
        <w:rPr>
          <w:rFonts w:ascii="Times New Roman" w:hAnsi="Times New Roman" w:cs="Times New Roman"/>
          <w:color w:val="000000" w:themeColor="text1"/>
          <w:sz w:val="24"/>
          <w:szCs w:val="24"/>
        </w:rPr>
        <w:t>Sebbag</w:t>
      </w:r>
      <w:proofErr w:type="spellEnd"/>
      <w:r w:rsidR="00F11728" w:rsidRPr="0017779D">
        <w:rPr>
          <w:rFonts w:ascii="Times New Roman" w:hAnsi="Times New Roman" w:cs="Times New Roman"/>
          <w:color w:val="000000" w:themeColor="text1"/>
          <w:sz w:val="24"/>
          <w:szCs w:val="24"/>
        </w:rPr>
        <w:t xml:space="preserve">. </w:t>
      </w:r>
      <w:r w:rsidR="00F11728" w:rsidRPr="0017779D">
        <w:rPr>
          <w:rFonts w:ascii="Times New Roman" w:hAnsi="Times New Roman" w:cs="Times New Roman"/>
          <w:i/>
          <w:color w:val="000000" w:themeColor="text1"/>
          <w:sz w:val="24"/>
          <w:szCs w:val="24"/>
        </w:rPr>
        <w:t>Ora</w:t>
      </w:r>
      <w:r w:rsidRPr="0017779D">
        <w:rPr>
          <w:rFonts w:ascii="Times New Roman" w:hAnsi="Times New Roman" w:cs="Times New Roman"/>
          <w:i/>
          <w:color w:val="000000" w:themeColor="text1"/>
          <w:sz w:val="24"/>
          <w:szCs w:val="24"/>
        </w:rPr>
        <w:t xml:space="preserve">, estava escutando meus vinis, e sem querer liguei o rádio. Que </w:t>
      </w:r>
      <w:proofErr w:type="spellStart"/>
      <w:r w:rsidRPr="0017779D">
        <w:rPr>
          <w:rFonts w:ascii="Times New Roman" w:hAnsi="Times New Roman" w:cs="Times New Roman"/>
          <w:i/>
          <w:color w:val="000000" w:themeColor="text1"/>
          <w:sz w:val="24"/>
          <w:szCs w:val="24"/>
        </w:rPr>
        <w:t>doidera</w:t>
      </w:r>
      <w:proofErr w:type="spellEnd"/>
      <w:r w:rsidRPr="0017779D">
        <w:rPr>
          <w:rFonts w:ascii="Times New Roman" w:hAnsi="Times New Roman" w:cs="Times New Roman"/>
          <w:i/>
          <w:color w:val="000000" w:themeColor="text1"/>
          <w:sz w:val="24"/>
          <w:szCs w:val="24"/>
        </w:rPr>
        <w:t>! Ele deixou algumas informações, mas a melhor foi sobre o programa de reality show. Ah! Esse sim tem o que dizer. E não aquela múmia da MPB que cantava coisas sobre “até quando esperar, sem me ajoelhar.” ou eu “não tenho medo do escuro, mas deixe as luzes acessas”. Quem vai se ajoelhar!? Só se for ao paredão. E ninguém vai ficar no escuro. Meu celular tem lanterna. Agora, tem um que diz que tudo era divino, tudo era maravilhoso. É bom ter, pois, com tanta água de represa e mato de espinho, posso me perder. Se vacilar já deve ter por aí uma ideia de interligar notebooks numa linha improvisada nos pregos do cansanção. Aí então, rápido assim, calado assim, terei um mundo novo bem na palma da minha mão. Seria uma interface completa se eu não tivesse defeito de fabricação. Infelizmente eu penso.</w:t>
      </w:r>
    </w:p>
    <w:p w:rsidR="00A26D29" w:rsidRPr="0017779D" w:rsidRDefault="00A26D29" w:rsidP="004961D8">
      <w:pPr>
        <w:spacing w:after="0" w:line="360" w:lineRule="auto"/>
        <w:ind w:firstLine="709"/>
        <w:jc w:val="both"/>
        <w:rPr>
          <w:rFonts w:ascii="Times New Roman" w:hAnsi="Times New Roman" w:cs="Times New Roman"/>
          <w:color w:val="000000" w:themeColor="text1"/>
          <w:sz w:val="24"/>
          <w:szCs w:val="24"/>
        </w:rPr>
      </w:pPr>
      <w:r w:rsidRPr="0017779D">
        <w:rPr>
          <w:rFonts w:ascii="Times New Roman" w:hAnsi="Times New Roman" w:cs="Times New Roman"/>
          <w:color w:val="000000" w:themeColor="text1"/>
          <w:sz w:val="24"/>
          <w:szCs w:val="24"/>
        </w:rPr>
        <w:t>Há muito tempo vem</w:t>
      </w:r>
      <w:r w:rsidR="008966D7" w:rsidRPr="0017779D">
        <w:rPr>
          <w:rFonts w:ascii="Times New Roman" w:hAnsi="Times New Roman" w:cs="Times New Roman"/>
          <w:color w:val="000000" w:themeColor="text1"/>
          <w:sz w:val="24"/>
          <w:szCs w:val="24"/>
        </w:rPr>
        <w:t xml:space="preserve"> se estabelecendo uma certeza a</w:t>
      </w:r>
      <w:r w:rsidRPr="0017779D">
        <w:rPr>
          <w:rFonts w:ascii="Times New Roman" w:hAnsi="Times New Roman" w:cs="Times New Roman"/>
          <w:color w:val="000000" w:themeColor="text1"/>
          <w:sz w:val="24"/>
          <w:szCs w:val="24"/>
        </w:rPr>
        <w:t>cerca da liberdade do homem, que está representada com a chegada da modernidade. Essa condição tem definido como o ser humano é concebido, para onde vai, qual sua fonte, seus atos e fundamentos</w:t>
      </w:r>
      <w:r w:rsidR="008966D7" w:rsidRPr="0017779D">
        <w:rPr>
          <w:rFonts w:ascii="Times New Roman" w:hAnsi="Times New Roman" w:cs="Times New Roman"/>
          <w:color w:val="000000" w:themeColor="text1"/>
          <w:sz w:val="24"/>
          <w:szCs w:val="24"/>
        </w:rPr>
        <w:t>, seus limites</w:t>
      </w:r>
      <w:r w:rsidRPr="0017779D">
        <w:rPr>
          <w:rFonts w:ascii="Times New Roman" w:hAnsi="Times New Roman" w:cs="Times New Roman"/>
          <w:color w:val="000000" w:themeColor="text1"/>
          <w:sz w:val="24"/>
          <w:szCs w:val="24"/>
        </w:rPr>
        <w:t>. São denotações obtendo conotações difusas</w:t>
      </w:r>
      <w:r w:rsidR="008966D7" w:rsidRPr="0017779D">
        <w:rPr>
          <w:rFonts w:ascii="Times New Roman" w:hAnsi="Times New Roman" w:cs="Times New Roman"/>
          <w:color w:val="000000" w:themeColor="text1"/>
          <w:sz w:val="24"/>
          <w:szCs w:val="24"/>
        </w:rPr>
        <w:t>,</w:t>
      </w:r>
      <w:r w:rsidRPr="0017779D">
        <w:rPr>
          <w:rFonts w:ascii="Times New Roman" w:hAnsi="Times New Roman" w:cs="Times New Roman"/>
          <w:color w:val="000000" w:themeColor="text1"/>
          <w:sz w:val="24"/>
          <w:szCs w:val="24"/>
        </w:rPr>
        <w:t xml:space="preserve"> uma vez que o </w:t>
      </w:r>
      <w:r w:rsidR="0041058A" w:rsidRPr="0017779D">
        <w:rPr>
          <w:rFonts w:ascii="Times New Roman" w:hAnsi="Times New Roman" w:cs="Times New Roman"/>
          <w:color w:val="000000" w:themeColor="text1"/>
          <w:sz w:val="24"/>
          <w:szCs w:val="24"/>
        </w:rPr>
        <w:t>sujeito</w:t>
      </w:r>
      <w:r w:rsidRPr="0017779D">
        <w:rPr>
          <w:rFonts w:ascii="Times New Roman" w:hAnsi="Times New Roman" w:cs="Times New Roman"/>
          <w:color w:val="000000" w:themeColor="text1"/>
          <w:sz w:val="24"/>
          <w:szCs w:val="24"/>
        </w:rPr>
        <w:t xml:space="preserve"> já possui identidade definida, segundo os iluministas, projetad</w:t>
      </w:r>
      <w:r w:rsidR="008966D7" w:rsidRPr="0017779D">
        <w:rPr>
          <w:rFonts w:ascii="Times New Roman" w:hAnsi="Times New Roman" w:cs="Times New Roman"/>
          <w:color w:val="000000" w:themeColor="text1"/>
          <w:sz w:val="24"/>
          <w:szCs w:val="24"/>
        </w:rPr>
        <w:t>a</w:t>
      </w:r>
      <w:r w:rsidRPr="0017779D">
        <w:rPr>
          <w:rFonts w:ascii="Times New Roman" w:hAnsi="Times New Roman" w:cs="Times New Roman"/>
          <w:color w:val="000000" w:themeColor="text1"/>
          <w:sz w:val="24"/>
          <w:szCs w:val="24"/>
        </w:rPr>
        <w:t xml:space="preserve"> em relações sociais</w:t>
      </w:r>
      <w:r w:rsidR="008966D7" w:rsidRPr="0017779D">
        <w:rPr>
          <w:rFonts w:ascii="Times New Roman" w:hAnsi="Times New Roman" w:cs="Times New Roman"/>
          <w:color w:val="000000" w:themeColor="text1"/>
          <w:sz w:val="24"/>
          <w:szCs w:val="24"/>
        </w:rPr>
        <w:t>, que dizem: “sim, tu tens identidade! Creias!</w:t>
      </w:r>
      <w:r w:rsidRPr="0017779D">
        <w:rPr>
          <w:rFonts w:ascii="Times New Roman" w:hAnsi="Times New Roman" w:cs="Times New Roman"/>
          <w:color w:val="000000" w:themeColor="text1"/>
          <w:sz w:val="24"/>
          <w:szCs w:val="24"/>
        </w:rPr>
        <w:t xml:space="preserve"> Já que esse eu individualista não era completo ou autossuficiente para viver nesse mundo ao qual </w:t>
      </w:r>
      <w:r w:rsidR="008966D7" w:rsidRPr="0017779D">
        <w:rPr>
          <w:rFonts w:ascii="Times New Roman" w:hAnsi="Times New Roman" w:cs="Times New Roman"/>
          <w:color w:val="000000" w:themeColor="text1"/>
          <w:sz w:val="24"/>
          <w:szCs w:val="24"/>
        </w:rPr>
        <w:t>“</w:t>
      </w:r>
      <w:r w:rsidRPr="0017779D">
        <w:rPr>
          <w:rFonts w:ascii="Times New Roman" w:hAnsi="Times New Roman" w:cs="Times New Roman"/>
          <w:color w:val="000000" w:themeColor="text1"/>
          <w:sz w:val="24"/>
          <w:szCs w:val="24"/>
        </w:rPr>
        <w:t>conhecemos</w:t>
      </w:r>
      <w:r w:rsidR="008966D7" w:rsidRPr="0017779D">
        <w:rPr>
          <w:rFonts w:ascii="Times New Roman" w:hAnsi="Times New Roman" w:cs="Times New Roman"/>
          <w:color w:val="000000" w:themeColor="text1"/>
          <w:sz w:val="24"/>
          <w:szCs w:val="24"/>
        </w:rPr>
        <w:t>”</w:t>
      </w:r>
      <w:r w:rsidRPr="0017779D">
        <w:rPr>
          <w:rFonts w:ascii="Times New Roman" w:hAnsi="Times New Roman" w:cs="Times New Roman"/>
          <w:color w:val="000000" w:themeColor="text1"/>
          <w:sz w:val="24"/>
          <w:szCs w:val="24"/>
        </w:rPr>
        <w:t xml:space="preserve">, de organização de leis e normas. </w:t>
      </w:r>
      <w:r w:rsidR="00843F3C" w:rsidRPr="0017779D">
        <w:rPr>
          <w:rFonts w:ascii="Times New Roman" w:hAnsi="Times New Roman" w:cs="Times New Roman"/>
          <w:color w:val="000000" w:themeColor="text1"/>
          <w:sz w:val="24"/>
          <w:szCs w:val="24"/>
        </w:rPr>
        <w:t>Construímos</w:t>
      </w:r>
      <w:r w:rsidRPr="0017779D">
        <w:rPr>
          <w:rFonts w:ascii="Times New Roman" w:hAnsi="Times New Roman" w:cs="Times New Roman"/>
          <w:color w:val="000000" w:themeColor="text1"/>
          <w:sz w:val="24"/>
          <w:szCs w:val="24"/>
        </w:rPr>
        <w:t xml:space="preserve"> uma ponte </w:t>
      </w:r>
      <w:r w:rsidR="008966D7" w:rsidRPr="0017779D">
        <w:rPr>
          <w:rFonts w:ascii="Times New Roman" w:hAnsi="Times New Roman" w:cs="Times New Roman"/>
          <w:color w:val="000000" w:themeColor="text1"/>
          <w:sz w:val="24"/>
          <w:szCs w:val="24"/>
        </w:rPr>
        <w:t xml:space="preserve">freudiana </w:t>
      </w:r>
      <w:r w:rsidRPr="0017779D">
        <w:rPr>
          <w:rFonts w:ascii="Times New Roman" w:hAnsi="Times New Roman" w:cs="Times New Roman"/>
          <w:color w:val="000000" w:themeColor="text1"/>
          <w:sz w:val="24"/>
          <w:szCs w:val="24"/>
        </w:rPr>
        <w:t>entre o interior e o exterior do eu. Somamos essas impressões e projetamos com verdade absoluta aos demais sujeitos da sociedade. Estabiliza o sujeito e o mundo cultural mutuamente.</w:t>
      </w:r>
      <w:r w:rsidR="008966D7" w:rsidRPr="0017779D">
        <w:rPr>
          <w:rFonts w:ascii="Times New Roman" w:hAnsi="Times New Roman" w:cs="Times New Roman"/>
          <w:color w:val="000000" w:themeColor="text1"/>
          <w:sz w:val="24"/>
          <w:szCs w:val="24"/>
        </w:rPr>
        <w:t xml:space="preserve"> Eis que temos a impressão de chão duro e estático, mas abaixo deste há a Natureza sísmica, assim como a nossa </w:t>
      </w:r>
      <w:proofErr w:type="spellStart"/>
      <w:r w:rsidR="008966D7" w:rsidRPr="0017779D">
        <w:rPr>
          <w:rFonts w:ascii="Times New Roman" w:hAnsi="Times New Roman" w:cs="Times New Roman"/>
          <w:i/>
          <w:color w:val="000000" w:themeColor="text1"/>
          <w:sz w:val="24"/>
          <w:szCs w:val="24"/>
        </w:rPr>
        <w:t>phýsis</w:t>
      </w:r>
      <w:proofErr w:type="spellEnd"/>
      <w:r w:rsidR="008966D7" w:rsidRPr="0017779D">
        <w:rPr>
          <w:rFonts w:ascii="Times New Roman" w:hAnsi="Times New Roman" w:cs="Times New Roman"/>
          <w:color w:val="000000" w:themeColor="text1"/>
          <w:sz w:val="24"/>
          <w:szCs w:val="24"/>
        </w:rPr>
        <w:t>.</w:t>
      </w:r>
    </w:p>
    <w:p w:rsidR="00A26D29" w:rsidRPr="0017779D" w:rsidRDefault="00A26D29" w:rsidP="004961D8">
      <w:pPr>
        <w:spacing w:after="0" w:line="360" w:lineRule="auto"/>
        <w:ind w:firstLine="709"/>
        <w:jc w:val="both"/>
        <w:rPr>
          <w:rFonts w:ascii="Times New Roman" w:hAnsi="Times New Roman" w:cs="Times New Roman"/>
          <w:i/>
          <w:color w:val="000000" w:themeColor="text1"/>
          <w:sz w:val="24"/>
          <w:szCs w:val="24"/>
        </w:rPr>
      </w:pPr>
      <w:r w:rsidRPr="0017779D">
        <w:rPr>
          <w:rFonts w:ascii="Times New Roman" w:hAnsi="Times New Roman" w:cs="Times New Roman"/>
          <w:color w:val="000000" w:themeColor="text1"/>
          <w:sz w:val="24"/>
          <w:szCs w:val="24"/>
        </w:rPr>
        <w:t xml:space="preserve">Hoje, com tantas representações se constata uma quebra dessa linearidade. Uma fragmentação dessa estabilidade. A mesma estrutura que ajudou nesse processo de apaziguamento ou normalidade se tornou a principal </w:t>
      </w:r>
      <w:r w:rsidR="0017779D" w:rsidRPr="0017779D">
        <w:rPr>
          <w:rFonts w:ascii="Times New Roman" w:hAnsi="Times New Roman" w:cs="Times New Roman"/>
          <w:color w:val="000000" w:themeColor="text1"/>
          <w:sz w:val="24"/>
          <w:szCs w:val="24"/>
        </w:rPr>
        <w:t xml:space="preserve">a </w:t>
      </w:r>
      <w:r w:rsidRPr="0017779D">
        <w:rPr>
          <w:rFonts w:ascii="Times New Roman" w:hAnsi="Times New Roman" w:cs="Times New Roman"/>
          <w:color w:val="000000" w:themeColor="text1"/>
          <w:sz w:val="24"/>
          <w:szCs w:val="24"/>
        </w:rPr>
        <w:t xml:space="preserve">ponte do fluxo de </w:t>
      </w:r>
      <w:r w:rsidR="0017779D" w:rsidRPr="0017779D">
        <w:rPr>
          <w:rFonts w:ascii="Times New Roman" w:hAnsi="Times New Roman" w:cs="Times New Roman"/>
          <w:color w:val="000000" w:themeColor="text1"/>
          <w:sz w:val="24"/>
          <w:szCs w:val="24"/>
        </w:rPr>
        <w:t xml:space="preserve">uma </w:t>
      </w:r>
      <w:r w:rsidRPr="0017779D">
        <w:rPr>
          <w:rFonts w:ascii="Times New Roman" w:hAnsi="Times New Roman" w:cs="Times New Roman"/>
          <w:color w:val="000000" w:themeColor="text1"/>
          <w:sz w:val="24"/>
          <w:szCs w:val="24"/>
        </w:rPr>
        <w:t>reflexão</w:t>
      </w:r>
      <w:r w:rsidR="0017779D" w:rsidRPr="0017779D">
        <w:rPr>
          <w:rFonts w:ascii="Times New Roman" w:hAnsi="Times New Roman" w:cs="Times New Roman"/>
          <w:color w:val="000000" w:themeColor="text1"/>
          <w:sz w:val="24"/>
          <w:szCs w:val="24"/>
        </w:rPr>
        <w:t>, sim, de uma reflexão que pulula no corpo periférico do sujeito plástico</w:t>
      </w:r>
      <w:r w:rsidRPr="0017779D">
        <w:rPr>
          <w:rFonts w:ascii="Times New Roman" w:hAnsi="Times New Roman" w:cs="Times New Roman"/>
          <w:color w:val="000000" w:themeColor="text1"/>
          <w:sz w:val="24"/>
          <w:szCs w:val="24"/>
        </w:rPr>
        <w:t>. O poder adquirido se instaurou como pólvora dentro de uma fogueira eterna</w:t>
      </w:r>
      <w:r w:rsidR="0017779D" w:rsidRPr="0017779D">
        <w:rPr>
          <w:rFonts w:ascii="Times New Roman" w:hAnsi="Times New Roman" w:cs="Times New Roman"/>
          <w:color w:val="000000" w:themeColor="text1"/>
          <w:sz w:val="24"/>
          <w:szCs w:val="24"/>
        </w:rPr>
        <w:t>, esse der que é mais discurso, que é mais cênico e simbólico do que fogo</w:t>
      </w:r>
      <w:r w:rsidRPr="0017779D">
        <w:rPr>
          <w:rFonts w:ascii="Times New Roman" w:hAnsi="Times New Roman" w:cs="Times New Roman"/>
          <w:color w:val="000000" w:themeColor="text1"/>
          <w:sz w:val="24"/>
          <w:szCs w:val="24"/>
        </w:rPr>
        <w:t>. Mantém-se certa distância dessa chama, pois a mesma é recebida como néctar ou uma doce fera</w:t>
      </w:r>
      <w:r w:rsidR="0017779D" w:rsidRPr="0017779D">
        <w:rPr>
          <w:rFonts w:ascii="Times New Roman" w:hAnsi="Times New Roman" w:cs="Times New Roman"/>
          <w:color w:val="000000" w:themeColor="text1"/>
          <w:sz w:val="24"/>
          <w:szCs w:val="24"/>
        </w:rPr>
        <w:t>, porque o fogo das multidões do século passado foi-se transmutando na crise egocêntrica e romântica, tais quais “Os sofrimentos do jovem Werther”</w:t>
      </w:r>
      <w:r w:rsidRPr="0017779D">
        <w:rPr>
          <w:rFonts w:ascii="Times New Roman" w:hAnsi="Times New Roman" w:cs="Times New Roman"/>
          <w:color w:val="000000" w:themeColor="text1"/>
          <w:sz w:val="24"/>
          <w:szCs w:val="24"/>
        </w:rPr>
        <w:t>. Sujeitos se igualam a formas, coisas</w:t>
      </w:r>
      <w:r w:rsidR="0017779D" w:rsidRPr="0017779D">
        <w:rPr>
          <w:rFonts w:ascii="Times New Roman" w:hAnsi="Times New Roman" w:cs="Times New Roman"/>
          <w:color w:val="000000" w:themeColor="text1"/>
          <w:sz w:val="24"/>
          <w:szCs w:val="24"/>
        </w:rPr>
        <w:t>, nunca ao fogo, ou a fumaça amorfa, porque o sujeito é um “cubo” oco</w:t>
      </w:r>
      <w:r w:rsidRPr="0017779D">
        <w:rPr>
          <w:rFonts w:ascii="Times New Roman" w:hAnsi="Times New Roman" w:cs="Times New Roman"/>
          <w:color w:val="000000" w:themeColor="text1"/>
          <w:sz w:val="24"/>
          <w:szCs w:val="24"/>
        </w:rPr>
        <w:t xml:space="preserve">. As brechas são preenchidas. Então, </w:t>
      </w:r>
      <w:r w:rsidR="0017779D" w:rsidRPr="0017779D">
        <w:rPr>
          <w:rFonts w:ascii="Times New Roman" w:hAnsi="Times New Roman" w:cs="Times New Roman"/>
          <w:color w:val="000000" w:themeColor="text1"/>
          <w:sz w:val="24"/>
          <w:szCs w:val="24"/>
        </w:rPr>
        <w:t xml:space="preserve">mesmo após, </w:t>
      </w:r>
      <w:r w:rsidRPr="0017779D">
        <w:rPr>
          <w:rFonts w:ascii="Times New Roman" w:hAnsi="Times New Roman" w:cs="Times New Roman"/>
          <w:color w:val="000000" w:themeColor="text1"/>
          <w:sz w:val="24"/>
          <w:szCs w:val="24"/>
        </w:rPr>
        <w:t xml:space="preserve">continuamos nos sentindo fragmentados. </w:t>
      </w:r>
      <w:r w:rsidRPr="0017779D">
        <w:rPr>
          <w:rFonts w:ascii="Times New Roman" w:hAnsi="Times New Roman" w:cs="Times New Roman"/>
          <w:color w:val="000000" w:themeColor="text1"/>
          <w:sz w:val="24"/>
          <w:szCs w:val="24"/>
        </w:rPr>
        <w:lastRenderedPageBreak/>
        <w:t xml:space="preserve">Nosso único meio de consulta está em quarentena. Existe somente um remédio capaz de amenizar os meus esfacelamentos. </w:t>
      </w:r>
      <w:r w:rsidR="0017779D" w:rsidRPr="0017779D">
        <w:rPr>
          <w:rFonts w:ascii="Times New Roman" w:hAnsi="Times New Roman" w:cs="Times New Roman"/>
          <w:color w:val="000000" w:themeColor="text1"/>
          <w:sz w:val="24"/>
          <w:szCs w:val="24"/>
        </w:rPr>
        <w:t>A crítica! Sim, a</w:t>
      </w:r>
      <w:r w:rsidRPr="0017779D">
        <w:rPr>
          <w:rFonts w:ascii="Times New Roman" w:hAnsi="Times New Roman" w:cs="Times New Roman"/>
          <w:color w:val="000000" w:themeColor="text1"/>
          <w:sz w:val="24"/>
          <w:szCs w:val="24"/>
        </w:rPr>
        <w:t xml:space="preserve"> crítica</w:t>
      </w:r>
      <w:r w:rsidR="004F5332" w:rsidRPr="0017779D">
        <w:rPr>
          <w:rFonts w:ascii="Times New Roman" w:hAnsi="Times New Roman" w:cs="Times New Roman"/>
          <w:color w:val="000000" w:themeColor="text1"/>
          <w:sz w:val="24"/>
          <w:szCs w:val="24"/>
        </w:rPr>
        <w:t>, loquaz tal qual Antígone em busca de enterrar seus irmãos. O raciocínio é</w:t>
      </w:r>
      <w:r w:rsidR="0017779D" w:rsidRPr="0017779D">
        <w:rPr>
          <w:rFonts w:ascii="Times New Roman" w:hAnsi="Times New Roman" w:cs="Times New Roman"/>
          <w:color w:val="000000" w:themeColor="text1"/>
          <w:sz w:val="24"/>
          <w:szCs w:val="24"/>
        </w:rPr>
        <w:t xml:space="preserve"> que</w:t>
      </w:r>
      <w:r w:rsidRPr="0017779D">
        <w:rPr>
          <w:rFonts w:ascii="Times New Roman" w:hAnsi="Times New Roman" w:cs="Times New Roman"/>
          <w:color w:val="000000" w:themeColor="text1"/>
          <w:sz w:val="24"/>
          <w:szCs w:val="24"/>
        </w:rPr>
        <w:t xml:space="preserve"> </w:t>
      </w:r>
      <w:r w:rsidR="0017779D" w:rsidRPr="0017779D">
        <w:rPr>
          <w:rFonts w:ascii="Times New Roman" w:hAnsi="Times New Roman" w:cs="Times New Roman"/>
          <w:color w:val="000000" w:themeColor="text1"/>
          <w:sz w:val="24"/>
          <w:szCs w:val="24"/>
        </w:rPr>
        <w:t>nos</w:t>
      </w:r>
      <w:r w:rsidRPr="0017779D">
        <w:rPr>
          <w:rFonts w:ascii="Times New Roman" w:hAnsi="Times New Roman" w:cs="Times New Roman"/>
          <w:color w:val="000000" w:themeColor="text1"/>
          <w:sz w:val="24"/>
          <w:szCs w:val="24"/>
        </w:rPr>
        <w:t xml:space="preserve"> previne dessa atual epidemia de interiorização do </w:t>
      </w:r>
      <w:r w:rsidR="0017779D" w:rsidRPr="0017779D">
        <w:rPr>
          <w:rFonts w:ascii="Times New Roman" w:hAnsi="Times New Roman" w:cs="Times New Roman"/>
          <w:color w:val="000000" w:themeColor="text1"/>
          <w:sz w:val="24"/>
          <w:szCs w:val="24"/>
        </w:rPr>
        <w:t>nosso</w:t>
      </w:r>
      <w:r w:rsidRPr="0017779D">
        <w:rPr>
          <w:rFonts w:ascii="Times New Roman" w:hAnsi="Times New Roman" w:cs="Times New Roman"/>
          <w:color w:val="000000" w:themeColor="text1"/>
          <w:sz w:val="24"/>
          <w:szCs w:val="24"/>
        </w:rPr>
        <w:t xml:space="preserve"> “eu</w:t>
      </w:r>
      <w:r w:rsidR="0017779D" w:rsidRPr="0017779D">
        <w:rPr>
          <w:rFonts w:ascii="Times New Roman" w:hAnsi="Times New Roman" w:cs="Times New Roman"/>
          <w:color w:val="000000" w:themeColor="text1"/>
          <w:sz w:val="24"/>
          <w:szCs w:val="24"/>
        </w:rPr>
        <w:t>-padrão</w:t>
      </w:r>
      <w:r w:rsidRPr="0017779D">
        <w:rPr>
          <w:rFonts w:ascii="Times New Roman" w:hAnsi="Times New Roman" w:cs="Times New Roman"/>
          <w:color w:val="000000" w:themeColor="text1"/>
          <w:sz w:val="24"/>
          <w:szCs w:val="24"/>
        </w:rPr>
        <w:t>”</w:t>
      </w:r>
      <w:r w:rsidR="0017779D" w:rsidRPr="0017779D">
        <w:rPr>
          <w:rFonts w:ascii="Times New Roman" w:hAnsi="Times New Roman" w:cs="Times New Roman"/>
          <w:color w:val="000000" w:themeColor="text1"/>
          <w:sz w:val="24"/>
          <w:szCs w:val="24"/>
        </w:rPr>
        <w:t xml:space="preserve"> que adquirimos por chancela e em prestações</w:t>
      </w:r>
      <w:r w:rsidRPr="0017779D">
        <w:rPr>
          <w:rFonts w:ascii="Times New Roman" w:hAnsi="Times New Roman" w:cs="Times New Roman"/>
          <w:color w:val="000000" w:themeColor="text1"/>
          <w:sz w:val="24"/>
          <w:szCs w:val="24"/>
        </w:rPr>
        <w:t>. A</w:t>
      </w:r>
      <w:r w:rsidR="0017779D" w:rsidRPr="0017779D">
        <w:rPr>
          <w:rFonts w:ascii="Times New Roman" w:hAnsi="Times New Roman" w:cs="Times New Roman"/>
          <w:color w:val="000000" w:themeColor="text1"/>
          <w:sz w:val="24"/>
          <w:szCs w:val="24"/>
        </w:rPr>
        <w:t>pesar dos pesares, a</w:t>
      </w:r>
      <w:r w:rsidRPr="0017779D">
        <w:rPr>
          <w:rFonts w:ascii="Times New Roman" w:hAnsi="Times New Roman" w:cs="Times New Roman"/>
          <w:color w:val="000000" w:themeColor="text1"/>
          <w:sz w:val="24"/>
          <w:szCs w:val="24"/>
        </w:rPr>
        <w:t xml:space="preserve"> partir dela cons</w:t>
      </w:r>
      <w:r w:rsidR="0017779D" w:rsidRPr="0017779D">
        <w:rPr>
          <w:rFonts w:ascii="Times New Roman" w:hAnsi="Times New Roman" w:cs="Times New Roman"/>
          <w:color w:val="000000" w:themeColor="text1"/>
          <w:sz w:val="24"/>
          <w:szCs w:val="24"/>
        </w:rPr>
        <w:t>eguimos</w:t>
      </w:r>
      <w:r w:rsidRPr="0017779D">
        <w:rPr>
          <w:rFonts w:ascii="Times New Roman" w:hAnsi="Times New Roman" w:cs="Times New Roman"/>
          <w:color w:val="000000" w:themeColor="text1"/>
          <w:sz w:val="24"/>
          <w:szCs w:val="24"/>
        </w:rPr>
        <w:t xml:space="preserve"> </w:t>
      </w:r>
      <w:r w:rsidR="0017779D" w:rsidRPr="0017779D">
        <w:rPr>
          <w:rFonts w:ascii="Times New Roman" w:hAnsi="Times New Roman" w:cs="Times New Roman"/>
          <w:color w:val="000000" w:themeColor="text1"/>
          <w:sz w:val="24"/>
          <w:szCs w:val="24"/>
        </w:rPr>
        <w:t>nos</w:t>
      </w:r>
      <w:r w:rsidRPr="0017779D">
        <w:rPr>
          <w:rFonts w:ascii="Times New Roman" w:hAnsi="Times New Roman" w:cs="Times New Roman"/>
          <w:color w:val="000000" w:themeColor="text1"/>
          <w:sz w:val="24"/>
          <w:szCs w:val="24"/>
        </w:rPr>
        <w:t xml:space="preserve"> manter vivo dentro do ringue, </w:t>
      </w:r>
      <w:r w:rsidR="0017779D" w:rsidRPr="0017779D">
        <w:rPr>
          <w:rFonts w:ascii="Times New Roman" w:hAnsi="Times New Roman" w:cs="Times New Roman"/>
          <w:color w:val="000000" w:themeColor="text1"/>
          <w:sz w:val="24"/>
          <w:szCs w:val="24"/>
        </w:rPr>
        <w:t>nos</w:t>
      </w:r>
      <w:r w:rsidRPr="0017779D">
        <w:rPr>
          <w:rFonts w:ascii="Times New Roman" w:hAnsi="Times New Roman" w:cs="Times New Roman"/>
          <w:color w:val="000000" w:themeColor="text1"/>
          <w:sz w:val="24"/>
          <w:szCs w:val="24"/>
        </w:rPr>
        <w:t xml:space="preserve"> esgueirando, usando as cordas e quem sabe golpeando já que também s</w:t>
      </w:r>
      <w:r w:rsidR="0017779D" w:rsidRPr="0017779D">
        <w:rPr>
          <w:rFonts w:ascii="Times New Roman" w:hAnsi="Times New Roman" w:cs="Times New Roman"/>
          <w:color w:val="000000" w:themeColor="text1"/>
          <w:sz w:val="24"/>
          <w:szCs w:val="24"/>
        </w:rPr>
        <w:t>omos</w:t>
      </w:r>
      <w:r w:rsidRPr="0017779D">
        <w:rPr>
          <w:rFonts w:ascii="Times New Roman" w:hAnsi="Times New Roman" w:cs="Times New Roman"/>
          <w:color w:val="000000" w:themeColor="text1"/>
          <w:sz w:val="24"/>
          <w:szCs w:val="24"/>
        </w:rPr>
        <w:t xml:space="preserve"> filho da lógica e da razão</w:t>
      </w:r>
      <w:r w:rsidR="00843F3C">
        <w:rPr>
          <w:rFonts w:ascii="Times New Roman" w:hAnsi="Times New Roman" w:cs="Times New Roman"/>
          <w:color w:val="000000" w:themeColor="text1"/>
          <w:sz w:val="24"/>
          <w:szCs w:val="24"/>
        </w:rPr>
        <w:t>, e is</w:t>
      </w:r>
      <w:r w:rsidR="0017779D" w:rsidRPr="0017779D">
        <w:rPr>
          <w:rFonts w:ascii="Times New Roman" w:hAnsi="Times New Roman" w:cs="Times New Roman"/>
          <w:color w:val="000000" w:themeColor="text1"/>
          <w:sz w:val="24"/>
          <w:szCs w:val="24"/>
        </w:rPr>
        <w:t>so porque todo rinque é “quadrado”, quase “cúbico”</w:t>
      </w:r>
      <w:r w:rsidRPr="0017779D">
        <w:rPr>
          <w:rFonts w:ascii="Times New Roman" w:hAnsi="Times New Roman" w:cs="Times New Roman"/>
          <w:color w:val="000000" w:themeColor="text1"/>
          <w:sz w:val="24"/>
          <w:szCs w:val="24"/>
        </w:rPr>
        <w:t xml:space="preserve">. </w:t>
      </w:r>
      <w:r w:rsidRPr="0017779D">
        <w:rPr>
          <w:rFonts w:ascii="Times New Roman" w:hAnsi="Times New Roman" w:cs="Times New Roman"/>
          <w:i/>
          <w:color w:val="000000" w:themeColor="text1"/>
          <w:sz w:val="24"/>
          <w:szCs w:val="24"/>
        </w:rPr>
        <w:t xml:space="preserve">Quem bate esquece, quem apanha chora. Descubro qual </w:t>
      </w:r>
      <w:r w:rsidR="0041058A" w:rsidRPr="0017779D">
        <w:rPr>
          <w:rFonts w:ascii="Times New Roman" w:hAnsi="Times New Roman" w:cs="Times New Roman"/>
          <w:i/>
          <w:color w:val="000000" w:themeColor="text1"/>
          <w:sz w:val="24"/>
          <w:szCs w:val="24"/>
        </w:rPr>
        <w:t>sujeito</w:t>
      </w:r>
      <w:r w:rsidRPr="0017779D">
        <w:rPr>
          <w:rFonts w:ascii="Times New Roman" w:hAnsi="Times New Roman" w:cs="Times New Roman"/>
          <w:i/>
          <w:color w:val="000000" w:themeColor="text1"/>
          <w:sz w:val="24"/>
          <w:szCs w:val="24"/>
        </w:rPr>
        <w:t xml:space="preserve"> eu sou dos dois. Ou se mais um deles.</w:t>
      </w:r>
      <w:r w:rsidR="0017779D" w:rsidRPr="0017779D">
        <w:rPr>
          <w:rFonts w:ascii="Times New Roman" w:hAnsi="Times New Roman" w:cs="Times New Roman"/>
          <w:i/>
          <w:color w:val="000000" w:themeColor="text1"/>
          <w:sz w:val="24"/>
          <w:szCs w:val="24"/>
        </w:rPr>
        <w:t xml:space="preserve"> Eu, não-sou.</w:t>
      </w:r>
    </w:p>
    <w:p w:rsidR="00A60263" w:rsidRPr="0017779D" w:rsidRDefault="00A60263" w:rsidP="004961D8">
      <w:pPr>
        <w:pStyle w:val="Ttulo2"/>
        <w:spacing w:before="0" w:line="360" w:lineRule="auto"/>
        <w:ind w:firstLine="709"/>
        <w:jc w:val="both"/>
        <w:rPr>
          <w:rFonts w:ascii="Times New Roman" w:hAnsi="Times New Roman" w:cs="Times New Roman"/>
          <w:b/>
          <w:color w:val="000000" w:themeColor="text1"/>
          <w:sz w:val="24"/>
          <w:szCs w:val="24"/>
        </w:rPr>
      </w:pPr>
    </w:p>
    <w:p w:rsidR="00A26D29" w:rsidRPr="0017779D" w:rsidRDefault="00A60263" w:rsidP="00DF75D7">
      <w:pPr>
        <w:pStyle w:val="Ttulo2"/>
        <w:numPr>
          <w:ilvl w:val="0"/>
          <w:numId w:val="1"/>
        </w:numPr>
        <w:spacing w:before="0" w:line="360" w:lineRule="auto"/>
        <w:jc w:val="both"/>
        <w:rPr>
          <w:rFonts w:ascii="Times New Roman" w:hAnsi="Times New Roman" w:cs="Times New Roman"/>
          <w:b/>
          <w:color w:val="000000" w:themeColor="text1"/>
          <w:sz w:val="24"/>
          <w:szCs w:val="24"/>
        </w:rPr>
      </w:pPr>
      <w:r w:rsidRPr="0017779D">
        <w:rPr>
          <w:rFonts w:ascii="Times New Roman" w:hAnsi="Times New Roman" w:cs="Times New Roman"/>
          <w:b/>
          <w:color w:val="000000" w:themeColor="text1"/>
          <w:sz w:val="24"/>
          <w:szCs w:val="24"/>
        </w:rPr>
        <w:t>O Homem ausente de si</w:t>
      </w:r>
    </w:p>
    <w:p w:rsidR="00EA7829" w:rsidRPr="0017779D" w:rsidRDefault="00EA7829" w:rsidP="004961D8">
      <w:pPr>
        <w:ind w:firstLine="709"/>
        <w:rPr>
          <w:rFonts w:ascii="Times New Roman" w:hAnsi="Times New Roman" w:cs="Times New Roman"/>
          <w:color w:val="000000" w:themeColor="text1"/>
        </w:rPr>
      </w:pPr>
    </w:p>
    <w:p w:rsidR="00A26D29" w:rsidRPr="0017779D" w:rsidRDefault="00A26D29" w:rsidP="004961D8">
      <w:pPr>
        <w:spacing w:after="0" w:line="360" w:lineRule="auto"/>
        <w:ind w:firstLine="709"/>
        <w:jc w:val="both"/>
        <w:rPr>
          <w:rFonts w:ascii="Times New Roman" w:hAnsi="Times New Roman" w:cs="Times New Roman"/>
          <w:color w:val="000000" w:themeColor="text1"/>
          <w:sz w:val="24"/>
          <w:szCs w:val="24"/>
        </w:rPr>
      </w:pPr>
      <w:r w:rsidRPr="0017779D">
        <w:rPr>
          <w:rFonts w:ascii="Times New Roman" w:hAnsi="Times New Roman" w:cs="Times New Roman"/>
          <w:color w:val="000000" w:themeColor="text1"/>
          <w:sz w:val="24"/>
          <w:szCs w:val="24"/>
        </w:rPr>
        <w:t>O homem sem poder de escolha não pode ser considerado realmente homem</w:t>
      </w:r>
      <w:r w:rsidR="00AD373B" w:rsidRPr="0017779D">
        <w:rPr>
          <w:rFonts w:ascii="Times New Roman" w:hAnsi="Times New Roman" w:cs="Times New Roman"/>
          <w:color w:val="000000" w:themeColor="text1"/>
          <w:sz w:val="24"/>
          <w:szCs w:val="24"/>
        </w:rPr>
        <w:t>, se é que ainda se valida a palavra “escolha”, mesmo a partir de qualquer menor parâmetro de análise de sentidos</w:t>
      </w:r>
      <w:r w:rsidRPr="0017779D">
        <w:rPr>
          <w:rFonts w:ascii="Times New Roman" w:hAnsi="Times New Roman" w:cs="Times New Roman"/>
          <w:color w:val="000000" w:themeColor="text1"/>
          <w:sz w:val="24"/>
          <w:szCs w:val="24"/>
        </w:rPr>
        <w:t>. O poder da decisão proteg</w:t>
      </w:r>
      <w:r w:rsidR="00AD373B" w:rsidRPr="0017779D">
        <w:rPr>
          <w:rFonts w:ascii="Times New Roman" w:hAnsi="Times New Roman" w:cs="Times New Roman"/>
          <w:color w:val="000000" w:themeColor="text1"/>
          <w:sz w:val="24"/>
          <w:szCs w:val="24"/>
        </w:rPr>
        <w:t>ia</w:t>
      </w:r>
      <w:r w:rsidRPr="0017779D">
        <w:rPr>
          <w:rFonts w:ascii="Times New Roman" w:hAnsi="Times New Roman" w:cs="Times New Roman"/>
          <w:color w:val="000000" w:themeColor="text1"/>
          <w:sz w:val="24"/>
          <w:szCs w:val="24"/>
        </w:rPr>
        <w:t xml:space="preserve"> nossos valores individuais nos quais reside toda lógica e estrutura social. </w:t>
      </w:r>
      <w:r w:rsidR="00AD373B" w:rsidRPr="0017779D">
        <w:rPr>
          <w:rFonts w:ascii="Times New Roman" w:hAnsi="Times New Roman" w:cs="Times New Roman"/>
          <w:color w:val="000000" w:themeColor="text1"/>
          <w:sz w:val="24"/>
          <w:szCs w:val="24"/>
        </w:rPr>
        <w:t xml:space="preserve">No entanto, o homem ausente de si não é outra coisa senão autossugestão decisória. No homem, isto é, no horizonte da sua vontade inerente transita uma isomorfia debochada e de humor sardônico. </w:t>
      </w:r>
      <w:r w:rsidRPr="0017779D">
        <w:rPr>
          <w:rFonts w:ascii="Times New Roman" w:hAnsi="Times New Roman" w:cs="Times New Roman"/>
          <w:color w:val="000000" w:themeColor="text1"/>
          <w:sz w:val="24"/>
          <w:szCs w:val="24"/>
        </w:rPr>
        <w:t>A</w:t>
      </w:r>
      <w:r w:rsidR="00AD373B" w:rsidRPr="0017779D">
        <w:rPr>
          <w:rFonts w:ascii="Times New Roman" w:hAnsi="Times New Roman" w:cs="Times New Roman"/>
          <w:color w:val="000000" w:themeColor="text1"/>
          <w:sz w:val="24"/>
          <w:szCs w:val="24"/>
        </w:rPr>
        <w:t>s a</w:t>
      </w:r>
      <w:r w:rsidRPr="0017779D">
        <w:rPr>
          <w:rFonts w:ascii="Times New Roman" w:hAnsi="Times New Roman" w:cs="Times New Roman"/>
          <w:color w:val="000000" w:themeColor="text1"/>
          <w:sz w:val="24"/>
          <w:szCs w:val="24"/>
        </w:rPr>
        <w:t>tuais mudanças tecnológicas sugerem que tenhamos uma rápida</w:t>
      </w:r>
      <w:r w:rsidR="00AD373B" w:rsidRPr="0017779D">
        <w:rPr>
          <w:rFonts w:ascii="Times New Roman" w:hAnsi="Times New Roman" w:cs="Times New Roman"/>
          <w:color w:val="000000" w:themeColor="text1"/>
          <w:sz w:val="24"/>
          <w:szCs w:val="24"/>
        </w:rPr>
        <w:t xml:space="preserve"> </w:t>
      </w:r>
      <w:r w:rsidRPr="0017779D">
        <w:rPr>
          <w:rFonts w:ascii="Times New Roman" w:hAnsi="Times New Roman" w:cs="Times New Roman"/>
          <w:color w:val="000000" w:themeColor="text1"/>
          <w:sz w:val="24"/>
          <w:szCs w:val="24"/>
        </w:rPr>
        <w:t>readaptação na organização cultural interna. Induzindo de tal maneira, que ficamos imbuídos, imersos dessa nova ordem.</w:t>
      </w:r>
      <w:r w:rsidR="00AD373B" w:rsidRPr="0017779D">
        <w:rPr>
          <w:rFonts w:ascii="Times New Roman" w:hAnsi="Times New Roman" w:cs="Times New Roman"/>
          <w:color w:val="000000" w:themeColor="text1"/>
          <w:sz w:val="24"/>
          <w:szCs w:val="24"/>
        </w:rPr>
        <w:t xml:space="preserve"> A responsabilidade é nossa, no entanto, apenas até onde esta responsabilidade pouco implicaria no jogo duro de interdição do sentidos de responsabilidade. O homem é um ser para a responsabilidade, muito embora não se saiba estritamente que responsabilidade é essa. </w:t>
      </w:r>
      <w:r w:rsidR="009B54ED" w:rsidRPr="0017779D">
        <w:rPr>
          <w:rFonts w:ascii="Times New Roman" w:hAnsi="Times New Roman" w:cs="Times New Roman"/>
          <w:color w:val="000000" w:themeColor="text1"/>
          <w:sz w:val="24"/>
          <w:szCs w:val="24"/>
        </w:rPr>
        <w:t xml:space="preserve">Todavia, essa imprecisão assegura a margem de sentido em que os sujeitos despeja em crise suas compressões de vontade. </w:t>
      </w:r>
      <w:r w:rsidR="001E45D3" w:rsidRPr="0017779D">
        <w:rPr>
          <w:rFonts w:ascii="Times New Roman" w:hAnsi="Times New Roman" w:cs="Times New Roman"/>
          <w:color w:val="000000" w:themeColor="text1"/>
          <w:sz w:val="24"/>
          <w:szCs w:val="24"/>
        </w:rPr>
        <w:t xml:space="preserve">E a vontade é sempre a do </w:t>
      </w:r>
      <w:r w:rsidR="001E45D3" w:rsidRPr="0017779D">
        <w:rPr>
          <w:rFonts w:ascii="Times New Roman" w:hAnsi="Times New Roman" w:cs="Times New Roman"/>
          <w:i/>
          <w:color w:val="000000" w:themeColor="text1"/>
          <w:sz w:val="24"/>
          <w:szCs w:val="24"/>
        </w:rPr>
        <w:t>próprio</w:t>
      </w:r>
      <w:r w:rsidR="001E45D3" w:rsidRPr="0017779D">
        <w:rPr>
          <w:rFonts w:ascii="Times New Roman" w:hAnsi="Times New Roman" w:cs="Times New Roman"/>
          <w:color w:val="000000" w:themeColor="text1"/>
          <w:sz w:val="24"/>
          <w:szCs w:val="24"/>
        </w:rPr>
        <w:t xml:space="preserve">, ao modo mesmo de como se deu o </w:t>
      </w:r>
      <w:r w:rsidR="001E45D3" w:rsidRPr="0017779D">
        <w:rPr>
          <w:rFonts w:ascii="Times New Roman" w:hAnsi="Times New Roman" w:cs="Times New Roman"/>
          <w:i/>
          <w:color w:val="000000" w:themeColor="text1"/>
          <w:sz w:val="24"/>
          <w:szCs w:val="24"/>
        </w:rPr>
        <w:t>vae victis</w:t>
      </w:r>
      <w:r w:rsidR="001E45D3" w:rsidRPr="0017779D">
        <w:rPr>
          <w:rFonts w:ascii="Times New Roman" w:hAnsi="Times New Roman" w:cs="Times New Roman"/>
          <w:color w:val="000000" w:themeColor="text1"/>
          <w:sz w:val="24"/>
          <w:szCs w:val="24"/>
        </w:rPr>
        <w:t xml:space="preserve"> do implacável Breno. </w:t>
      </w:r>
      <w:r w:rsidR="009B54ED" w:rsidRPr="0017779D">
        <w:rPr>
          <w:rFonts w:ascii="Times New Roman" w:hAnsi="Times New Roman" w:cs="Times New Roman"/>
          <w:color w:val="000000" w:themeColor="text1"/>
          <w:sz w:val="24"/>
          <w:szCs w:val="24"/>
        </w:rPr>
        <w:t>E o homem ausente de si não é outra coisa senão ideia de vontade exercida e assumida.</w:t>
      </w:r>
    </w:p>
    <w:p w:rsidR="00A26D29" w:rsidRPr="0017779D" w:rsidRDefault="00CA6107" w:rsidP="004961D8">
      <w:pPr>
        <w:spacing w:after="0" w:line="360" w:lineRule="auto"/>
        <w:ind w:firstLine="709"/>
        <w:jc w:val="both"/>
        <w:rPr>
          <w:rFonts w:ascii="Times New Roman" w:hAnsi="Times New Roman" w:cs="Times New Roman"/>
          <w:color w:val="000000" w:themeColor="text1"/>
          <w:sz w:val="24"/>
          <w:szCs w:val="24"/>
        </w:rPr>
      </w:pPr>
      <w:r w:rsidRPr="0017779D">
        <w:rPr>
          <w:rFonts w:ascii="Times New Roman" w:hAnsi="Times New Roman" w:cs="Times New Roman"/>
          <w:color w:val="000000" w:themeColor="text1"/>
          <w:sz w:val="24"/>
          <w:szCs w:val="24"/>
        </w:rPr>
        <w:t xml:space="preserve"> </w:t>
      </w:r>
      <w:r w:rsidR="00A26D29" w:rsidRPr="0017779D">
        <w:rPr>
          <w:rFonts w:ascii="Times New Roman" w:hAnsi="Times New Roman" w:cs="Times New Roman"/>
          <w:color w:val="000000" w:themeColor="text1"/>
          <w:sz w:val="24"/>
          <w:szCs w:val="24"/>
        </w:rPr>
        <w:t>O processo é instantâneo, complexo e deverá durar por bastante tempo, se espalhando velozmente através dos meios, originando uma nova mensagem e contornos.</w:t>
      </w:r>
      <w:r w:rsidR="00AD373B" w:rsidRPr="0017779D">
        <w:rPr>
          <w:rFonts w:ascii="Times New Roman" w:hAnsi="Times New Roman" w:cs="Times New Roman"/>
          <w:color w:val="000000" w:themeColor="text1"/>
          <w:sz w:val="24"/>
          <w:szCs w:val="24"/>
        </w:rPr>
        <w:t xml:space="preserve"> E a mensagem deve ser em si um dispositivo de efeito de excitação.</w:t>
      </w:r>
      <w:r w:rsidR="00A26D29" w:rsidRPr="0017779D">
        <w:rPr>
          <w:rFonts w:ascii="Times New Roman" w:hAnsi="Times New Roman" w:cs="Times New Roman"/>
          <w:color w:val="000000" w:themeColor="text1"/>
          <w:sz w:val="24"/>
          <w:szCs w:val="24"/>
        </w:rPr>
        <w:t xml:space="preserve"> Porém percebemos que a conjuntura tem suas exceções deixando uma única brecha para a real forma de sublimação social. Se por um lado temos com o meio a mensagem, hoje somente interessando seu efeito</w:t>
      </w:r>
      <w:r w:rsidR="00AD373B" w:rsidRPr="0017779D">
        <w:rPr>
          <w:rFonts w:ascii="Times New Roman" w:hAnsi="Times New Roman" w:cs="Times New Roman"/>
          <w:color w:val="000000" w:themeColor="text1"/>
          <w:sz w:val="24"/>
          <w:szCs w:val="24"/>
        </w:rPr>
        <w:t xml:space="preserve"> e não seu significado, até por</w:t>
      </w:r>
      <w:r w:rsidR="00A26D29" w:rsidRPr="0017779D">
        <w:rPr>
          <w:rFonts w:ascii="Times New Roman" w:hAnsi="Times New Roman" w:cs="Times New Roman"/>
          <w:color w:val="000000" w:themeColor="text1"/>
          <w:sz w:val="24"/>
          <w:szCs w:val="24"/>
        </w:rPr>
        <w:t xml:space="preserve">que </w:t>
      </w:r>
      <w:r w:rsidR="00AD373B" w:rsidRPr="0017779D">
        <w:rPr>
          <w:rFonts w:ascii="Times New Roman" w:hAnsi="Times New Roman" w:cs="Times New Roman"/>
          <w:color w:val="000000" w:themeColor="text1"/>
          <w:sz w:val="24"/>
          <w:szCs w:val="24"/>
        </w:rPr>
        <w:t xml:space="preserve">não procede </w:t>
      </w:r>
      <w:r w:rsidR="00A26D29" w:rsidRPr="0017779D">
        <w:rPr>
          <w:rFonts w:ascii="Times New Roman" w:hAnsi="Times New Roman" w:cs="Times New Roman"/>
          <w:color w:val="000000" w:themeColor="text1"/>
          <w:sz w:val="24"/>
          <w:szCs w:val="24"/>
        </w:rPr>
        <w:t>estudar o todo</w:t>
      </w:r>
      <w:r w:rsidR="00AD373B" w:rsidRPr="0017779D">
        <w:rPr>
          <w:rFonts w:ascii="Times New Roman" w:hAnsi="Times New Roman" w:cs="Times New Roman"/>
          <w:color w:val="000000" w:themeColor="text1"/>
          <w:sz w:val="24"/>
          <w:szCs w:val="24"/>
        </w:rPr>
        <w:t xml:space="preserve"> pela ideia metafisica de totalidade</w:t>
      </w:r>
      <w:r w:rsidR="00A26D29" w:rsidRPr="0017779D">
        <w:rPr>
          <w:rFonts w:ascii="Times New Roman" w:hAnsi="Times New Roman" w:cs="Times New Roman"/>
          <w:color w:val="000000" w:themeColor="text1"/>
          <w:sz w:val="24"/>
          <w:szCs w:val="24"/>
        </w:rPr>
        <w:t>. Por outro a insatisfação pessoal continua insaciada. Tanta Informação cooptante desemboca n</w:t>
      </w:r>
      <w:r w:rsidR="00EA7829" w:rsidRPr="0017779D">
        <w:rPr>
          <w:rFonts w:ascii="Times New Roman" w:hAnsi="Times New Roman" w:cs="Times New Roman"/>
          <w:color w:val="000000" w:themeColor="text1"/>
          <w:sz w:val="24"/>
          <w:szCs w:val="24"/>
        </w:rPr>
        <w:t>um</w:t>
      </w:r>
      <w:r w:rsidR="00A26D29" w:rsidRPr="0017779D">
        <w:rPr>
          <w:rFonts w:ascii="Times New Roman" w:hAnsi="Times New Roman" w:cs="Times New Roman"/>
          <w:color w:val="000000" w:themeColor="text1"/>
          <w:sz w:val="24"/>
          <w:szCs w:val="24"/>
        </w:rPr>
        <w:t xml:space="preserve"> desconforto. O espaço vazio requer preenchimento</w:t>
      </w:r>
      <w:r w:rsidR="00EA7829" w:rsidRPr="0017779D">
        <w:rPr>
          <w:rFonts w:ascii="Times New Roman" w:hAnsi="Times New Roman" w:cs="Times New Roman"/>
          <w:color w:val="000000" w:themeColor="text1"/>
          <w:sz w:val="24"/>
          <w:szCs w:val="24"/>
        </w:rPr>
        <w:t>s, o que quer dizer: insaciedade exorbitante</w:t>
      </w:r>
      <w:r w:rsidR="00A26D29" w:rsidRPr="0017779D">
        <w:rPr>
          <w:rFonts w:ascii="Times New Roman" w:hAnsi="Times New Roman" w:cs="Times New Roman"/>
          <w:color w:val="000000" w:themeColor="text1"/>
          <w:sz w:val="24"/>
          <w:szCs w:val="24"/>
        </w:rPr>
        <w:t xml:space="preserve">. </w:t>
      </w:r>
      <w:r w:rsidR="00AD373B" w:rsidRPr="0017779D">
        <w:rPr>
          <w:rFonts w:ascii="Times New Roman" w:hAnsi="Times New Roman" w:cs="Times New Roman"/>
          <w:color w:val="000000" w:themeColor="text1"/>
          <w:sz w:val="24"/>
          <w:szCs w:val="24"/>
        </w:rPr>
        <w:lastRenderedPageBreak/>
        <w:t>E o homem ausente de si não é outra coisa senão vão, recipiência</w:t>
      </w:r>
      <w:r w:rsidR="000773BD" w:rsidRPr="0017779D">
        <w:rPr>
          <w:rFonts w:ascii="Times New Roman" w:hAnsi="Times New Roman" w:cs="Times New Roman"/>
          <w:color w:val="000000" w:themeColor="text1"/>
          <w:sz w:val="24"/>
          <w:szCs w:val="24"/>
        </w:rPr>
        <w:t xml:space="preserve"> (DA SILVA, 2018). Ausente de si não é outra coisa senão</w:t>
      </w:r>
      <w:r w:rsidR="00AD373B" w:rsidRPr="0017779D">
        <w:rPr>
          <w:rFonts w:ascii="Times New Roman" w:hAnsi="Times New Roman" w:cs="Times New Roman"/>
          <w:color w:val="000000" w:themeColor="text1"/>
          <w:sz w:val="24"/>
          <w:szCs w:val="24"/>
        </w:rPr>
        <w:t xml:space="preserve"> </w:t>
      </w:r>
      <w:r w:rsidR="00AD373B" w:rsidRPr="0017779D">
        <w:rPr>
          <w:rFonts w:ascii="Times New Roman" w:hAnsi="Times New Roman" w:cs="Times New Roman"/>
          <w:i/>
          <w:color w:val="000000" w:themeColor="text1"/>
          <w:sz w:val="24"/>
          <w:szCs w:val="24"/>
        </w:rPr>
        <w:t>contêiner</w:t>
      </w:r>
      <w:r w:rsidR="00AD373B" w:rsidRPr="0017779D">
        <w:rPr>
          <w:rFonts w:ascii="Times New Roman" w:hAnsi="Times New Roman" w:cs="Times New Roman"/>
          <w:color w:val="000000" w:themeColor="text1"/>
          <w:sz w:val="24"/>
          <w:szCs w:val="24"/>
        </w:rPr>
        <w:t>.</w:t>
      </w:r>
    </w:p>
    <w:p w:rsidR="00A26D29" w:rsidRPr="0017779D" w:rsidRDefault="00A26D29" w:rsidP="004961D8">
      <w:pPr>
        <w:spacing w:after="0" w:line="360" w:lineRule="auto"/>
        <w:ind w:firstLine="709"/>
        <w:jc w:val="both"/>
        <w:rPr>
          <w:rFonts w:ascii="Times New Roman" w:hAnsi="Times New Roman" w:cs="Times New Roman"/>
          <w:color w:val="000000" w:themeColor="text1"/>
          <w:sz w:val="24"/>
          <w:szCs w:val="24"/>
        </w:rPr>
      </w:pPr>
      <w:r w:rsidRPr="0017779D">
        <w:rPr>
          <w:rFonts w:ascii="Times New Roman" w:hAnsi="Times New Roman" w:cs="Times New Roman"/>
          <w:color w:val="000000" w:themeColor="text1"/>
          <w:sz w:val="24"/>
          <w:szCs w:val="24"/>
        </w:rPr>
        <w:t xml:space="preserve">A </w:t>
      </w:r>
      <w:r w:rsidR="00693E84" w:rsidRPr="0017779D">
        <w:rPr>
          <w:rFonts w:ascii="Times New Roman" w:hAnsi="Times New Roman" w:cs="Times New Roman"/>
          <w:color w:val="000000" w:themeColor="text1"/>
          <w:sz w:val="24"/>
          <w:szCs w:val="24"/>
        </w:rPr>
        <w:t>medida dessa necessidade pode ser</w:t>
      </w:r>
      <w:r w:rsidRPr="0017779D">
        <w:rPr>
          <w:rFonts w:ascii="Times New Roman" w:hAnsi="Times New Roman" w:cs="Times New Roman"/>
          <w:color w:val="000000" w:themeColor="text1"/>
          <w:sz w:val="24"/>
          <w:szCs w:val="24"/>
        </w:rPr>
        <w:t xml:space="preserve"> calculada quando se percebe </w:t>
      </w:r>
      <w:r w:rsidR="00693E84" w:rsidRPr="0017779D">
        <w:rPr>
          <w:rFonts w:ascii="Times New Roman" w:hAnsi="Times New Roman" w:cs="Times New Roman"/>
          <w:color w:val="000000" w:themeColor="text1"/>
          <w:sz w:val="24"/>
          <w:szCs w:val="24"/>
        </w:rPr>
        <w:t xml:space="preserve">que </w:t>
      </w:r>
      <w:r w:rsidRPr="0017779D">
        <w:rPr>
          <w:rFonts w:ascii="Times New Roman" w:hAnsi="Times New Roman" w:cs="Times New Roman"/>
          <w:color w:val="000000" w:themeColor="text1"/>
          <w:sz w:val="24"/>
          <w:szCs w:val="24"/>
        </w:rPr>
        <w:t>aquilo que é ofertado insistentemente não é o que completa</w:t>
      </w:r>
      <w:r w:rsidR="00693E84" w:rsidRPr="0017779D">
        <w:rPr>
          <w:rFonts w:ascii="Times New Roman" w:hAnsi="Times New Roman" w:cs="Times New Roman"/>
          <w:color w:val="000000" w:themeColor="text1"/>
          <w:sz w:val="24"/>
          <w:szCs w:val="24"/>
        </w:rPr>
        <w:t>, porque o seu excesso não é apenas uma dimensão da falta, embora sua “excedência” não possibilite significação</w:t>
      </w:r>
      <w:r w:rsidRPr="0017779D">
        <w:rPr>
          <w:rFonts w:ascii="Times New Roman" w:hAnsi="Times New Roman" w:cs="Times New Roman"/>
          <w:color w:val="000000" w:themeColor="text1"/>
          <w:sz w:val="24"/>
          <w:szCs w:val="24"/>
        </w:rPr>
        <w:t>. Por exemplo, o rádio e a TV transmite</w:t>
      </w:r>
      <w:r w:rsidR="00693E84" w:rsidRPr="0017779D">
        <w:rPr>
          <w:rFonts w:ascii="Times New Roman" w:hAnsi="Times New Roman" w:cs="Times New Roman"/>
          <w:color w:val="000000" w:themeColor="text1"/>
          <w:sz w:val="24"/>
          <w:szCs w:val="24"/>
        </w:rPr>
        <w:t>m</w:t>
      </w:r>
      <w:r w:rsidRPr="0017779D">
        <w:rPr>
          <w:rFonts w:ascii="Times New Roman" w:hAnsi="Times New Roman" w:cs="Times New Roman"/>
          <w:color w:val="000000" w:themeColor="text1"/>
          <w:sz w:val="24"/>
          <w:szCs w:val="24"/>
        </w:rPr>
        <w:t xml:space="preserve"> apresentações de artistas musicais de estilos específicos, sublinhando que </w:t>
      </w:r>
      <w:r w:rsidR="00693E84" w:rsidRPr="0017779D">
        <w:rPr>
          <w:rFonts w:ascii="Times New Roman" w:hAnsi="Times New Roman" w:cs="Times New Roman"/>
          <w:color w:val="000000" w:themeColor="text1"/>
          <w:sz w:val="24"/>
          <w:szCs w:val="24"/>
        </w:rPr>
        <w:t xml:space="preserve">a </w:t>
      </w:r>
      <w:r w:rsidRPr="0017779D">
        <w:rPr>
          <w:rFonts w:ascii="Times New Roman" w:hAnsi="Times New Roman" w:cs="Times New Roman"/>
          <w:color w:val="000000" w:themeColor="text1"/>
          <w:sz w:val="24"/>
          <w:szCs w:val="24"/>
        </w:rPr>
        <w:t>estes é que se devem atentar, e são os melhores, ou que estão em maior evidência por serem de qualidade elevada</w:t>
      </w:r>
      <w:r w:rsidR="00693E84" w:rsidRPr="0017779D">
        <w:rPr>
          <w:rFonts w:ascii="Times New Roman" w:hAnsi="Times New Roman" w:cs="Times New Roman"/>
          <w:color w:val="000000" w:themeColor="text1"/>
          <w:sz w:val="24"/>
          <w:szCs w:val="24"/>
        </w:rPr>
        <w:t>, segundo um parâmetro que é anterior a qualquer coisa susceptível de compreensão razoável</w:t>
      </w:r>
      <w:r w:rsidRPr="0017779D">
        <w:rPr>
          <w:rFonts w:ascii="Times New Roman" w:hAnsi="Times New Roman" w:cs="Times New Roman"/>
          <w:color w:val="000000" w:themeColor="text1"/>
          <w:sz w:val="24"/>
          <w:szCs w:val="24"/>
        </w:rPr>
        <w:t xml:space="preserve">. Mas essa sugestão sempre causa estranheza pelo fato do não preenchimento ideal por parte do receptor. </w:t>
      </w:r>
      <w:r w:rsidR="00693E84" w:rsidRPr="0017779D">
        <w:rPr>
          <w:rFonts w:ascii="Times New Roman" w:hAnsi="Times New Roman" w:cs="Times New Roman"/>
          <w:color w:val="000000" w:themeColor="text1"/>
          <w:sz w:val="24"/>
          <w:szCs w:val="24"/>
        </w:rPr>
        <w:t xml:space="preserve">E aqui não se fala de “saciedade de espírito”, de “provimento razoável do ser”, mas de aglomeramento caótico do </w:t>
      </w:r>
      <w:r w:rsidR="00693E84" w:rsidRPr="0017779D">
        <w:rPr>
          <w:rFonts w:ascii="Times New Roman" w:hAnsi="Times New Roman" w:cs="Times New Roman"/>
          <w:i/>
          <w:color w:val="000000" w:themeColor="text1"/>
          <w:sz w:val="24"/>
          <w:szCs w:val="24"/>
        </w:rPr>
        <w:t>mais-do-mesmo</w:t>
      </w:r>
      <w:r w:rsidR="00693E84" w:rsidRPr="0017779D">
        <w:rPr>
          <w:rFonts w:ascii="Times New Roman" w:hAnsi="Times New Roman" w:cs="Times New Roman"/>
          <w:color w:val="000000" w:themeColor="text1"/>
          <w:sz w:val="24"/>
          <w:szCs w:val="24"/>
        </w:rPr>
        <w:t xml:space="preserve">. </w:t>
      </w:r>
      <w:r w:rsidRPr="0017779D">
        <w:rPr>
          <w:rFonts w:ascii="Times New Roman" w:hAnsi="Times New Roman" w:cs="Times New Roman"/>
          <w:color w:val="000000" w:themeColor="text1"/>
          <w:sz w:val="24"/>
          <w:szCs w:val="24"/>
        </w:rPr>
        <w:t xml:space="preserve">Ele não depositou sua impressão básica, e nesse ponto quebra a mensagem. A mensagem caminha mais rápida, porém incompleta. Para se torna absoluta seria necessário que todas as impressões fossem atendidas. Obrigatoriamente teriam que transformar os entes sociais </w:t>
      </w:r>
      <w:r w:rsidR="00693E84" w:rsidRPr="0017779D">
        <w:rPr>
          <w:rFonts w:ascii="Times New Roman" w:hAnsi="Times New Roman" w:cs="Times New Roman"/>
          <w:color w:val="000000" w:themeColor="text1"/>
          <w:sz w:val="24"/>
          <w:szCs w:val="24"/>
        </w:rPr>
        <w:t xml:space="preserve">em </w:t>
      </w:r>
      <w:proofErr w:type="spellStart"/>
      <w:r w:rsidR="00693E84" w:rsidRPr="0017779D">
        <w:rPr>
          <w:rFonts w:ascii="Times New Roman" w:hAnsi="Times New Roman" w:cs="Times New Roman"/>
          <w:i/>
          <w:color w:val="000000" w:themeColor="text1"/>
          <w:sz w:val="24"/>
          <w:szCs w:val="24"/>
        </w:rPr>
        <w:t>homo-</w:t>
      </w:r>
      <w:r w:rsidR="00693E84" w:rsidRPr="0017779D">
        <w:rPr>
          <w:rFonts w:ascii="Times New Roman" w:hAnsi="Times New Roman" w:cs="Times New Roman"/>
          <w:i/>
          <w:iCs/>
          <w:color w:val="000000" w:themeColor="text1"/>
          <w:sz w:val="24"/>
          <w:szCs w:val="24"/>
        </w:rPr>
        <w:t>antemna</w:t>
      </w:r>
      <w:proofErr w:type="spellEnd"/>
      <w:r w:rsidR="00693E84" w:rsidRPr="0017779D">
        <w:rPr>
          <w:rFonts w:ascii="Times New Roman" w:hAnsi="Times New Roman" w:cs="Times New Roman"/>
          <w:i/>
          <w:color w:val="000000" w:themeColor="text1"/>
          <w:sz w:val="24"/>
          <w:szCs w:val="24"/>
        </w:rPr>
        <w:t>,</w:t>
      </w:r>
      <w:r w:rsidR="00693E84" w:rsidRPr="0017779D">
        <w:rPr>
          <w:rFonts w:ascii="Times New Roman" w:hAnsi="Times New Roman" w:cs="Times New Roman"/>
          <w:color w:val="000000" w:themeColor="text1"/>
          <w:sz w:val="24"/>
          <w:szCs w:val="24"/>
        </w:rPr>
        <w:t xml:space="preserve"> homem-parabólicos, </w:t>
      </w:r>
      <w:r w:rsidRPr="0017779D">
        <w:rPr>
          <w:rFonts w:ascii="Times New Roman" w:hAnsi="Times New Roman" w:cs="Times New Roman"/>
          <w:color w:val="000000" w:themeColor="text1"/>
          <w:sz w:val="24"/>
          <w:szCs w:val="24"/>
        </w:rPr>
        <w:t>se assim eles quiserem decidir.</w:t>
      </w:r>
    </w:p>
    <w:p w:rsidR="00693E84" w:rsidRPr="0017779D" w:rsidRDefault="00A26D29" w:rsidP="004961D8">
      <w:pPr>
        <w:spacing w:after="0" w:line="360" w:lineRule="auto"/>
        <w:ind w:firstLine="709"/>
        <w:jc w:val="both"/>
        <w:rPr>
          <w:rFonts w:ascii="Times New Roman" w:hAnsi="Times New Roman" w:cs="Times New Roman"/>
          <w:color w:val="000000" w:themeColor="text1"/>
          <w:sz w:val="24"/>
          <w:szCs w:val="24"/>
        </w:rPr>
      </w:pPr>
      <w:r w:rsidRPr="0017779D">
        <w:rPr>
          <w:rFonts w:ascii="Times New Roman" w:hAnsi="Times New Roman" w:cs="Times New Roman"/>
          <w:color w:val="000000" w:themeColor="text1"/>
          <w:sz w:val="24"/>
          <w:szCs w:val="24"/>
        </w:rPr>
        <w:t>Sem contar que o próprio padrão se contradiz ou se utiliza dele mesmo</w:t>
      </w:r>
      <w:r w:rsidR="00693E84" w:rsidRPr="0017779D">
        <w:rPr>
          <w:rFonts w:ascii="Times New Roman" w:hAnsi="Times New Roman" w:cs="Times New Roman"/>
          <w:color w:val="000000" w:themeColor="text1"/>
          <w:sz w:val="24"/>
          <w:szCs w:val="24"/>
        </w:rPr>
        <w:t xml:space="preserve"> (no sentido de autocombustão)</w:t>
      </w:r>
      <w:r w:rsidRPr="0017779D">
        <w:rPr>
          <w:rFonts w:ascii="Times New Roman" w:hAnsi="Times New Roman" w:cs="Times New Roman"/>
          <w:color w:val="000000" w:themeColor="text1"/>
          <w:sz w:val="24"/>
          <w:szCs w:val="24"/>
        </w:rPr>
        <w:t xml:space="preserve"> para se manter. À medida que um meio quente se impõe ao extremo, o efeito é a saturação</w:t>
      </w:r>
      <w:r w:rsidR="00693E84" w:rsidRPr="0017779D">
        <w:rPr>
          <w:rFonts w:ascii="Times New Roman" w:hAnsi="Times New Roman" w:cs="Times New Roman"/>
          <w:color w:val="000000" w:themeColor="text1"/>
          <w:sz w:val="24"/>
          <w:szCs w:val="24"/>
        </w:rPr>
        <w:t>, e a saturação não poderia ser outra coisa senão a superaclomeração do mesmo, com efeito, a mesmidade elevada a quinta potência do fartum, “atulhado” e “estufado”</w:t>
      </w:r>
      <w:r w:rsidRPr="0017779D">
        <w:rPr>
          <w:rFonts w:ascii="Times New Roman" w:hAnsi="Times New Roman" w:cs="Times New Roman"/>
          <w:color w:val="000000" w:themeColor="text1"/>
          <w:sz w:val="24"/>
          <w:szCs w:val="24"/>
        </w:rPr>
        <w:t xml:space="preserve">. Ao passo que a música toca exaustivamente, a análise de seu conteúdo é rapidamente iniciada e repudiada. </w:t>
      </w:r>
    </w:p>
    <w:p w:rsidR="00A26D29" w:rsidRPr="0017779D" w:rsidRDefault="00A26D29" w:rsidP="004961D8">
      <w:pPr>
        <w:spacing w:after="0" w:line="360" w:lineRule="auto"/>
        <w:ind w:firstLine="709"/>
        <w:jc w:val="both"/>
        <w:rPr>
          <w:rFonts w:ascii="Times New Roman" w:hAnsi="Times New Roman" w:cs="Times New Roman"/>
          <w:color w:val="000000" w:themeColor="text1"/>
          <w:sz w:val="24"/>
          <w:szCs w:val="24"/>
        </w:rPr>
      </w:pPr>
      <w:r w:rsidRPr="0017779D">
        <w:rPr>
          <w:rFonts w:ascii="Times New Roman" w:hAnsi="Times New Roman" w:cs="Times New Roman"/>
          <w:color w:val="000000" w:themeColor="text1"/>
          <w:sz w:val="24"/>
          <w:szCs w:val="24"/>
        </w:rPr>
        <w:t xml:space="preserve">Neste passo, o que realmente pode se fazer em relação ao que nos é sugerido, ofertado, imposto </w:t>
      </w:r>
      <w:r w:rsidR="00EA7829" w:rsidRPr="0017779D">
        <w:rPr>
          <w:rFonts w:ascii="Times New Roman" w:hAnsi="Times New Roman" w:cs="Times New Roman"/>
          <w:color w:val="000000" w:themeColor="text1"/>
          <w:sz w:val="24"/>
          <w:szCs w:val="24"/>
        </w:rPr>
        <w:t>ou</w:t>
      </w:r>
      <w:r w:rsidRPr="0017779D">
        <w:rPr>
          <w:rFonts w:ascii="Times New Roman" w:hAnsi="Times New Roman" w:cs="Times New Roman"/>
          <w:color w:val="000000" w:themeColor="text1"/>
          <w:sz w:val="24"/>
          <w:szCs w:val="24"/>
        </w:rPr>
        <w:t xml:space="preserve"> sublinhado é a crítica</w:t>
      </w:r>
      <w:r w:rsidR="00EA7829" w:rsidRPr="0017779D">
        <w:rPr>
          <w:rFonts w:ascii="Times New Roman" w:hAnsi="Times New Roman" w:cs="Times New Roman"/>
          <w:color w:val="000000" w:themeColor="text1"/>
          <w:sz w:val="24"/>
          <w:szCs w:val="24"/>
        </w:rPr>
        <w:t>, e é o que temos, mesmo que a crítica atualmente tenha adquirido aquele aspecto salvacionista</w:t>
      </w:r>
      <w:r w:rsidRPr="0017779D">
        <w:rPr>
          <w:rFonts w:ascii="Times New Roman" w:hAnsi="Times New Roman" w:cs="Times New Roman"/>
          <w:color w:val="000000" w:themeColor="text1"/>
          <w:sz w:val="24"/>
          <w:szCs w:val="24"/>
        </w:rPr>
        <w:t xml:space="preserve">. Somente ela pode garantir que escolhas e sugestões sejam efetivamente necessárias as minhas necessidades. </w:t>
      </w:r>
      <w:r w:rsidR="00EA7829" w:rsidRPr="0017779D">
        <w:rPr>
          <w:rFonts w:ascii="Times New Roman" w:hAnsi="Times New Roman" w:cs="Times New Roman"/>
          <w:color w:val="000000" w:themeColor="text1"/>
          <w:sz w:val="24"/>
          <w:szCs w:val="24"/>
        </w:rPr>
        <w:t xml:space="preserve">Mas somente é possível fazer crítica dentro de casa, e não nas esquinas das ausências hermenêuticas. </w:t>
      </w:r>
      <w:r w:rsidRPr="0017779D">
        <w:rPr>
          <w:rFonts w:ascii="Times New Roman" w:hAnsi="Times New Roman" w:cs="Times New Roman"/>
          <w:color w:val="000000" w:themeColor="text1"/>
          <w:sz w:val="24"/>
          <w:szCs w:val="24"/>
        </w:rPr>
        <w:t>Afinal quem melhor que eu para saber o que é essencial a minha vida</w:t>
      </w:r>
      <w:r w:rsidRPr="0017779D">
        <w:rPr>
          <w:rFonts w:ascii="Times New Roman" w:hAnsi="Times New Roman" w:cs="Times New Roman"/>
          <w:color w:val="000000" w:themeColor="text1"/>
          <w:sz w:val="24"/>
          <w:szCs w:val="24"/>
        </w:rPr>
        <w:softHyphen/>
      </w:r>
      <w:r w:rsidRPr="0017779D">
        <w:rPr>
          <w:rFonts w:ascii="Times New Roman" w:hAnsi="Times New Roman" w:cs="Times New Roman"/>
          <w:color w:val="000000" w:themeColor="text1"/>
          <w:sz w:val="24"/>
          <w:szCs w:val="24"/>
        </w:rPr>
        <w:softHyphen/>
      </w:r>
      <w:r w:rsidRPr="0017779D">
        <w:rPr>
          <w:rFonts w:ascii="Times New Roman" w:hAnsi="Times New Roman" w:cs="Times New Roman"/>
          <w:color w:val="000000" w:themeColor="text1"/>
          <w:sz w:val="24"/>
          <w:szCs w:val="24"/>
        </w:rPr>
        <w:softHyphen/>
      </w:r>
      <w:r w:rsidRPr="0017779D">
        <w:rPr>
          <w:rFonts w:ascii="Times New Roman" w:hAnsi="Times New Roman" w:cs="Times New Roman"/>
          <w:color w:val="000000" w:themeColor="text1"/>
          <w:sz w:val="24"/>
          <w:szCs w:val="24"/>
        </w:rPr>
        <w:softHyphen/>
        <w:t xml:space="preserve">? </w:t>
      </w:r>
      <w:r w:rsidR="00EA7829" w:rsidRPr="0017779D">
        <w:rPr>
          <w:rFonts w:ascii="Times New Roman" w:hAnsi="Times New Roman" w:cs="Times New Roman"/>
          <w:color w:val="000000" w:themeColor="text1"/>
          <w:sz w:val="24"/>
          <w:szCs w:val="24"/>
        </w:rPr>
        <w:t xml:space="preserve">Tem: o meu eu que nunca fora! </w:t>
      </w:r>
      <w:r w:rsidRPr="0017779D">
        <w:rPr>
          <w:rFonts w:ascii="Times New Roman" w:hAnsi="Times New Roman" w:cs="Times New Roman"/>
          <w:color w:val="000000" w:themeColor="text1"/>
          <w:sz w:val="24"/>
          <w:szCs w:val="24"/>
        </w:rPr>
        <w:t xml:space="preserve">Mas o vigiar dessa nova sociedade não se baseia na espera das sugestões, mas sim na busca pessoal de cada </w:t>
      </w:r>
      <w:r w:rsidR="0041058A" w:rsidRPr="0017779D">
        <w:rPr>
          <w:rFonts w:ascii="Times New Roman" w:hAnsi="Times New Roman" w:cs="Times New Roman"/>
          <w:color w:val="000000" w:themeColor="text1"/>
          <w:sz w:val="24"/>
          <w:szCs w:val="24"/>
        </w:rPr>
        <w:t>sujeito</w:t>
      </w:r>
      <w:r w:rsidRPr="0017779D">
        <w:rPr>
          <w:rFonts w:ascii="Times New Roman" w:hAnsi="Times New Roman" w:cs="Times New Roman"/>
          <w:color w:val="000000" w:themeColor="text1"/>
          <w:sz w:val="24"/>
          <w:szCs w:val="24"/>
        </w:rPr>
        <w:t xml:space="preserve"> antes de qualquer meio de influência. Não deixar que me mudem sem meu consentimento, ou que me usem como bem entender para suas experiências econômicas, sociais, políticas é nosso dever. </w:t>
      </w:r>
      <w:r w:rsidR="00693E84" w:rsidRPr="0017779D">
        <w:rPr>
          <w:rFonts w:ascii="Times New Roman" w:hAnsi="Times New Roman" w:cs="Times New Roman"/>
          <w:color w:val="000000" w:themeColor="text1"/>
          <w:sz w:val="24"/>
          <w:szCs w:val="24"/>
        </w:rPr>
        <w:t xml:space="preserve">E o </w:t>
      </w:r>
      <w:r w:rsidR="00AD373B" w:rsidRPr="0017779D">
        <w:rPr>
          <w:rFonts w:ascii="Times New Roman" w:hAnsi="Times New Roman" w:cs="Times New Roman"/>
          <w:i/>
          <w:color w:val="000000" w:themeColor="text1"/>
          <w:sz w:val="24"/>
          <w:szCs w:val="24"/>
        </w:rPr>
        <w:t>h</w:t>
      </w:r>
      <w:r w:rsidR="00693E84" w:rsidRPr="0017779D">
        <w:rPr>
          <w:rFonts w:ascii="Times New Roman" w:hAnsi="Times New Roman" w:cs="Times New Roman"/>
          <w:i/>
          <w:color w:val="000000" w:themeColor="text1"/>
          <w:sz w:val="24"/>
          <w:szCs w:val="24"/>
        </w:rPr>
        <w:t>omem ausente de si</w:t>
      </w:r>
      <w:r w:rsidR="00693E84" w:rsidRPr="0017779D">
        <w:rPr>
          <w:rFonts w:ascii="Times New Roman" w:hAnsi="Times New Roman" w:cs="Times New Roman"/>
          <w:color w:val="000000" w:themeColor="text1"/>
          <w:sz w:val="24"/>
          <w:szCs w:val="24"/>
        </w:rPr>
        <w:t xml:space="preserve"> não é outra coisa senão uma cifra</w:t>
      </w:r>
      <w:r w:rsidR="00544375" w:rsidRPr="0017779D">
        <w:rPr>
          <w:rFonts w:ascii="Times New Roman" w:hAnsi="Times New Roman" w:cs="Times New Roman"/>
          <w:color w:val="000000" w:themeColor="text1"/>
          <w:sz w:val="24"/>
          <w:szCs w:val="24"/>
        </w:rPr>
        <w:t xml:space="preserve">, tal qual em </w:t>
      </w:r>
      <w:r w:rsidR="00C97CE6" w:rsidRPr="0017779D">
        <w:rPr>
          <w:rFonts w:ascii="Times New Roman" w:hAnsi="Times New Roman" w:cs="Times New Roman"/>
          <w:color w:val="000000" w:themeColor="text1"/>
          <w:sz w:val="24"/>
          <w:szCs w:val="24"/>
        </w:rPr>
        <w:t>“</w:t>
      </w:r>
      <w:proofErr w:type="spellStart"/>
      <w:r w:rsidR="00544375" w:rsidRPr="0017779D">
        <w:rPr>
          <w:rFonts w:ascii="Times New Roman" w:hAnsi="Times New Roman" w:cs="Times New Roman"/>
          <w:i/>
          <w:color w:val="000000" w:themeColor="text1"/>
          <w:sz w:val="24"/>
          <w:szCs w:val="24"/>
        </w:rPr>
        <w:t>Dry</w:t>
      </w:r>
      <w:proofErr w:type="spellEnd"/>
      <w:r w:rsidR="00544375" w:rsidRPr="0017779D">
        <w:rPr>
          <w:rFonts w:ascii="Times New Roman" w:hAnsi="Times New Roman" w:cs="Times New Roman"/>
          <w:i/>
          <w:color w:val="000000" w:themeColor="text1"/>
          <w:sz w:val="24"/>
          <w:szCs w:val="24"/>
        </w:rPr>
        <w:t xml:space="preserve"> The </w:t>
      </w:r>
      <w:proofErr w:type="spellStart"/>
      <w:r w:rsidR="00544375" w:rsidRPr="0017779D">
        <w:rPr>
          <w:rFonts w:ascii="Times New Roman" w:hAnsi="Times New Roman" w:cs="Times New Roman"/>
          <w:i/>
          <w:color w:val="000000" w:themeColor="text1"/>
          <w:sz w:val="24"/>
          <w:szCs w:val="24"/>
        </w:rPr>
        <w:t>Rain</w:t>
      </w:r>
      <w:proofErr w:type="spellEnd"/>
      <w:r w:rsidR="00C97CE6" w:rsidRPr="0017779D">
        <w:rPr>
          <w:rFonts w:ascii="Times New Roman" w:hAnsi="Times New Roman" w:cs="Times New Roman"/>
          <w:color w:val="000000" w:themeColor="text1"/>
          <w:sz w:val="24"/>
          <w:szCs w:val="24"/>
        </w:rPr>
        <w:t>”</w:t>
      </w:r>
      <w:r w:rsidR="00544375" w:rsidRPr="0017779D">
        <w:rPr>
          <w:rStyle w:val="Refdenotaderodap"/>
          <w:rFonts w:ascii="Times New Roman" w:hAnsi="Times New Roman" w:cs="Times New Roman"/>
          <w:color w:val="000000" w:themeColor="text1"/>
          <w:sz w:val="24"/>
          <w:szCs w:val="24"/>
        </w:rPr>
        <w:footnoteReference w:id="5"/>
      </w:r>
      <w:r w:rsidR="00693E84" w:rsidRPr="0017779D">
        <w:rPr>
          <w:rFonts w:ascii="Times New Roman" w:hAnsi="Times New Roman" w:cs="Times New Roman"/>
          <w:color w:val="000000" w:themeColor="text1"/>
          <w:sz w:val="24"/>
          <w:szCs w:val="24"/>
        </w:rPr>
        <w:t>.</w:t>
      </w:r>
    </w:p>
    <w:p w:rsidR="00EA7829" w:rsidRPr="0017779D" w:rsidRDefault="00A26D29" w:rsidP="004961D8">
      <w:pPr>
        <w:spacing w:after="0" w:line="360" w:lineRule="auto"/>
        <w:ind w:firstLine="709"/>
        <w:jc w:val="both"/>
        <w:rPr>
          <w:rFonts w:ascii="Times New Roman" w:hAnsi="Times New Roman" w:cs="Times New Roman"/>
          <w:color w:val="000000" w:themeColor="text1"/>
          <w:sz w:val="24"/>
          <w:szCs w:val="24"/>
        </w:rPr>
      </w:pPr>
      <w:r w:rsidRPr="0017779D">
        <w:rPr>
          <w:rFonts w:ascii="Times New Roman" w:hAnsi="Times New Roman" w:cs="Times New Roman"/>
          <w:color w:val="000000" w:themeColor="text1"/>
          <w:sz w:val="24"/>
          <w:szCs w:val="24"/>
        </w:rPr>
        <w:lastRenderedPageBreak/>
        <w:t>O método para solu</w:t>
      </w:r>
      <w:r w:rsidR="00F41ADC" w:rsidRPr="0017779D">
        <w:rPr>
          <w:rFonts w:ascii="Times New Roman" w:hAnsi="Times New Roman" w:cs="Times New Roman"/>
          <w:color w:val="000000" w:themeColor="text1"/>
          <w:sz w:val="24"/>
          <w:szCs w:val="24"/>
        </w:rPr>
        <w:t>ção da equação está na reforma í</w:t>
      </w:r>
      <w:r w:rsidRPr="0017779D">
        <w:rPr>
          <w:rFonts w:ascii="Times New Roman" w:hAnsi="Times New Roman" w:cs="Times New Roman"/>
          <w:color w:val="000000" w:themeColor="text1"/>
          <w:sz w:val="24"/>
          <w:szCs w:val="24"/>
        </w:rPr>
        <w:t xml:space="preserve">ntima de cada pessoa, na formulação de normas e necessidades. No rumo dos meus objetivos distribuir equilibradamente desejos e respeito. Não achar que uma música ou filme resolverá meus problemas, ou que um representante político ou espiritual, se transforme em solução. Decerto que todos os exemplos nos ensinam, bons ou ruins. Mas eficiente mesmo é o método de reação da crítica. Reação sim, pois só teoria nada vale sem complemento. E sem padrão para escolher nos tornaríamos zumbis. Assista e escute, porém perceba se querem plantar a casca ou a semente na sua cabeça. Umas dessas atividades podem significar lavagem cerebral, a suas ordens para subordinação, ou entendimento e percepção </w:t>
      </w:r>
      <w:r w:rsidR="00EA7829" w:rsidRPr="0017779D">
        <w:rPr>
          <w:rFonts w:ascii="Times New Roman" w:hAnsi="Times New Roman" w:cs="Times New Roman"/>
          <w:color w:val="000000" w:themeColor="text1"/>
          <w:sz w:val="24"/>
          <w:szCs w:val="24"/>
        </w:rPr>
        <w:t>d</w:t>
      </w:r>
      <w:r w:rsidRPr="0017779D">
        <w:rPr>
          <w:rFonts w:ascii="Times New Roman" w:hAnsi="Times New Roman" w:cs="Times New Roman"/>
          <w:color w:val="000000" w:themeColor="text1"/>
          <w:sz w:val="24"/>
          <w:szCs w:val="24"/>
        </w:rPr>
        <w:t>a mensagem.</w:t>
      </w:r>
      <w:r w:rsidR="00EA7829" w:rsidRPr="0017779D">
        <w:rPr>
          <w:rFonts w:ascii="Times New Roman" w:hAnsi="Times New Roman" w:cs="Times New Roman"/>
          <w:color w:val="000000" w:themeColor="text1"/>
          <w:sz w:val="24"/>
          <w:szCs w:val="24"/>
        </w:rPr>
        <w:t xml:space="preserve"> O </w:t>
      </w:r>
      <w:r w:rsidR="00AD373B" w:rsidRPr="0017779D">
        <w:rPr>
          <w:rFonts w:ascii="Times New Roman" w:hAnsi="Times New Roman" w:cs="Times New Roman"/>
          <w:color w:val="000000" w:themeColor="text1"/>
          <w:sz w:val="24"/>
          <w:szCs w:val="24"/>
        </w:rPr>
        <w:t>h</w:t>
      </w:r>
      <w:r w:rsidR="00EA7829" w:rsidRPr="0017779D">
        <w:rPr>
          <w:rFonts w:ascii="Times New Roman" w:hAnsi="Times New Roman" w:cs="Times New Roman"/>
          <w:color w:val="000000" w:themeColor="text1"/>
          <w:sz w:val="24"/>
          <w:szCs w:val="24"/>
        </w:rPr>
        <w:t>omem ausente de si não é outra coisa senão uma supercapacidade de sorver todas as informações e ao mesmo tempo, sem jamais retirar delas alguma coisa.</w:t>
      </w:r>
      <w:r w:rsidR="00C97CE6" w:rsidRPr="0017779D">
        <w:rPr>
          <w:rFonts w:ascii="Times New Roman" w:hAnsi="Times New Roman" w:cs="Times New Roman"/>
          <w:color w:val="000000" w:themeColor="text1"/>
          <w:sz w:val="24"/>
          <w:szCs w:val="24"/>
        </w:rPr>
        <w:t xml:space="preserve"> </w:t>
      </w:r>
      <w:r w:rsidRPr="0017779D">
        <w:rPr>
          <w:rFonts w:ascii="Times New Roman" w:hAnsi="Times New Roman" w:cs="Times New Roman"/>
          <w:color w:val="000000" w:themeColor="text1"/>
          <w:sz w:val="24"/>
          <w:szCs w:val="24"/>
        </w:rPr>
        <w:t xml:space="preserve">Fazendo uma avaliação periódica você corre risco de se enquadrar noutro processo desse meio, o louco, insensato ou pandego. Mais um instrumento para te capturar, encaixando sua lucidez na nomenclatura do </w:t>
      </w:r>
      <w:r w:rsidR="00CA6107" w:rsidRPr="0017779D">
        <w:rPr>
          <w:rFonts w:ascii="Times New Roman" w:hAnsi="Times New Roman" w:cs="Times New Roman"/>
          <w:color w:val="000000" w:themeColor="text1"/>
          <w:sz w:val="24"/>
          <w:szCs w:val="24"/>
        </w:rPr>
        <w:t>anticonvencional</w:t>
      </w:r>
      <w:r w:rsidRPr="0017779D">
        <w:rPr>
          <w:rFonts w:ascii="Times New Roman" w:hAnsi="Times New Roman" w:cs="Times New Roman"/>
          <w:color w:val="000000" w:themeColor="text1"/>
          <w:sz w:val="24"/>
          <w:szCs w:val="24"/>
        </w:rPr>
        <w:t xml:space="preserve">. </w:t>
      </w:r>
      <w:r w:rsidR="00F41ADC" w:rsidRPr="0017779D">
        <w:rPr>
          <w:rFonts w:ascii="Times New Roman" w:hAnsi="Times New Roman" w:cs="Times New Roman"/>
          <w:color w:val="000000" w:themeColor="text1"/>
          <w:sz w:val="24"/>
          <w:szCs w:val="24"/>
        </w:rPr>
        <w:t xml:space="preserve">A força do </w:t>
      </w:r>
      <w:proofErr w:type="spellStart"/>
      <w:r w:rsidR="00F41ADC" w:rsidRPr="0017779D">
        <w:rPr>
          <w:rFonts w:ascii="Times New Roman" w:hAnsi="Times New Roman" w:cs="Times New Roman"/>
          <w:i/>
          <w:color w:val="000000" w:themeColor="text1"/>
          <w:sz w:val="24"/>
          <w:szCs w:val="24"/>
        </w:rPr>
        <w:t>quê</w:t>
      </w:r>
      <w:proofErr w:type="spellEnd"/>
      <w:r w:rsidR="00F41ADC" w:rsidRPr="0017779D">
        <w:rPr>
          <w:rFonts w:ascii="Times New Roman" w:hAnsi="Times New Roman" w:cs="Times New Roman"/>
          <w:color w:val="000000" w:themeColor="text1"/>
          <w:sz w:val="24"/>
          <w:szCs w:val="24"/>
        </w:rPr>
        <w:t xml:space="preserve"> é poderosa! Quem escapa de quê?</w:t>
      </w:r>
      <w:r w:rsidR="00EA7829" w:rsidRPr="0017779D">
        <w:rPr>
          <w:rFonts w:ascii="Times New Roman" w:hAnsi="Times New Roman" w:cs="Times New Roman"/>
          <w:color w:val="000000" w:themeColor="text1"/>
          <w:sz w:val="24"/>
          <w:szCs w:val="24"/>
        </w:rPr>
        <w:t xml:space="preserve"> </w:t>
      </w:r>
      <w:r w:rsidR="00AD373B" w:rsidRPr="0017779D">
        <w:rPr>
          <w:rFonts w:ascii="Times New Roman" w:hAnsi="Times New Roman" w:cs="Times New Roman"/>
          <w:color w:val="000000" w:themeColor="text1"/>
          <w:sz w:val="24"/>
          <w:szCs w:val="24"/>
        </w:rPr>
        <w:t>E o</w:t>
      </w:r>
      <w:r w:rsidR="00EA7829" w:rsidRPr="0017779D">
        <w:rPr>
          <w:rFonts w:ascii="Times New Roman" w:hAnsi="Times New Roman" w:cs="Times New Roman"/>
          <w:color w:val="000000" w:themeColor="text1"/>
          <w:sz w:val="24"/>
          <w:szCs w:val="24"/>
        </w:rPr>
        <w:t xml:space="preserve"> </w:t>
      </w:r>
      <w:r w:rsidR="00AD373B" w:rsidRPr="0017779D">
        <w:rPr>
          <w:rFonts w:ascii="Times New Roman" w:hAnsi="Times New Roman" w:cs="Times New Roman"/>
          <w:color w:val="000000" w:themeColor="text1"/>
          <w:sz w:val="24"/>
          <w:szCs w:val="24"/>
        </w:rPr>
        <w:t>h</w:t>
      </w:r>
      <w:r w:rsidR="00EA7829" w:rsidRPr="0017779D">
        <w:rPr>
          <w:rFonts w:ascii="Times New Roman" w:hAnsi="Times New Roman" w:cs="Times New Roman"/>
          <w:color w:val="000000" w:themeColor="text1"/>
          <w:sz w:val="24"/>
          <w:szCs w:val="24"/>
        </w:rPr>
        <w:t xml:space="preserve">omem ausente de si não passa de um tropo tautológico. </w:t>
      </w:r>
      <w:r w:rsidR="00C97CE6" w:rsidRPr="0017779D">
        <w:rPr>
          <w:rFonts w:ascii="Times New Roman" w:hAnsi="Times New Roman" w:cs="Times New Roman"/>
          <w:color w:val="000000" w:themeColor="text1"/>
          <w:sz w:val="24"/>
          <w:szCs w:val="24"/>
        </w:rPr>
        <w:t>Há de se cuidar para não soar eternamente em baixo contínuo rococó.</w:t>
      </w:r>
    </w:p>
    <w:p w:rsidR="000155A7" w:rsidRPr="0017779D" w:rsidRDefault="000155A7" w:rsidP="004961D8">
      <w:pPr>
        <w:spacing w:after="0" w:line="360" w:lineRule="auto"/>
        <w:ind w:firstLine="709"/>
        <w:jc w:val="both"/>
        <w:rPr>
          <w:rFonts w:ascii="Times New Roman" w:hAnsi="Times New Roman" w:cs="Times New Roman"/>
          <w:color w:val="000000" w:themeColor="text1"/>
          <w:sz w:val="24"/>
          <w:szCs w:val="24"/>
        </w:rPr>
      </w:pPr>
    </w:p>
    <w:p w:rsidR="008452CD" w:rsidRPr="00DF75D7" w:rsidRDefault="008452CD" w:rsidP="00DF75D7">
      <w:pPr>
        <w:pStyle w:val="PargrafodaLista"/>
        <w:numPr>
          <w:ilvl w:val="0"/>
          <w:numId w:val="1"/>
        </w:numPr>
        <w:spacing w:after="0" w:line="360" w:lineRule="auto"/>
        <w:jc w:val="both"/>
        <w:rPr>
          <w:rFonts w:ascii="Times New Roman" w:hAnsi="Times New Roman" w:cs="Times New Roman"/>
          <w:b/>
          <w:color w:val="000000" w:themeColor="text1"/>
          <w:sz w:val="24"/>
          <w:szCs w:val="24"/>
        </w:rPr>
      </w:pPr>
      <w:r w:rsidRPr="00DF75D7">
        <w:rPr>
          <w:rFonts w:ascii="Times New Roman" w:hAnsi="Times New Roman" w:cs="Times New Roman"/>
          <w:b/>
          <w:color w:val="000000" w:themeColor="text1"/>
          <w:sz w:val="24"/>
          <w:szCs w:val="24"/>
        </w:rPr>
        <w:t xml:space="preserve">Considerações </w:t>
      </w:r>
      <w:r w:rsidR="002329EB" w:rsidRPr="00DF75D7">
        <w:rPr>
          <w:rFonts w:ascii="Times New Roman" w:hAnsi="Times New Roman" w:cs="Times New Roman"/>
          <w:b/>
          <w:color w:val="000000" w:themeColor="text1"/>
          <w:sz w:val="24"/>
          <w:szCs w:val="24"/>
        </w:rPr>
        <w:t>improváveis</w:t>
      </w:r>
    </w:p>
    <w:p w:rsidR="008452CD" w:rsidRPr="0017779D" w:rsidRDefault="008452CD" w:rsidP="004961D8">
      <w:pPr>
        <w:spacing w:after="0" w:line="360" w:lineRule="auto"/>
        <w:ind w:firstLine="709"/>
        <w:jc w:val="both"/>
        <w:rPr>
          <w:rFonts w:ascii="Times New Roman" w:hAnsi="Times New Roman" w:cs="Times New Roman"/>
          <w:color w:val="000000" w:themeColor="text1"/>
          <w:sz w:val="24"/>
          <w:szCs w:val="24"/>
        </w:rPr>
      </w:pPr>
    </w:p>
    <w:p w:rsidR="00E0746A" w:rsidRPr="0017779D" w:rsidRDefault="00A26D29" w:rsidP="004961D8">
      <w:pPr>
        <w:spacing w:after="0" w:line="360" w:lineRule="auto"/>
        <w:ind w:firstLine="709"/>
        <w:jc w:val="both"/>
        <w:rPr>
          <w:rFonts w:ascii="Times New Roman" w:hAnsi="Times New Roman" w:cs="Times New Roman"/>
          <w:color w:val="000000" w:themeColor="text1"/>
          <w:sz w:val="24"/>
          <w:szCs w:val="24"/>
        </w:rPr>
      </w:pPr>
      <w:r w:rsidRPr="0017779D">
        <w:rPr>
          <w:rFonts w:ascii="Times New Roman" w:hAnsi="Times New Roman" w:cs="Times New Roman"/>
          <w:color w:val="000000" w:themeColor="text1"/>
          <w:sz w:val="24"/>
          <w:szCs w:val="24"/>
        </w:rPr>
        <w:t xml:space="preserve">     Estamos indo rumo ao um novo e uniforme aspecto de sociedade. Indo, mas sem nos distanciarmos muito das antigas regras. Com certeza mais energizada pelo entendimento de tantas outras culturas. Finalmente compreendemos a base e aos poucos retornamos a ela para garantir as próximas estruturas.</w:t>
      </w:r>
    </w:p>
    <w:p w:rsidR="00E0746A" w:rsidRPr="0017779D" w:rsidRDefault="002329EB" w:rsidP="004961D8">
      <w:pPr>
        <w:spacing w:after="0" w:line="360" w:lineRule="auto"/>
        <w:ind w:firstLine="709"/>
        <w:jc w:val="both"/>
        <w:rPr>
          <w:rFonts w:ascii="Times New Roman" w:hAnsi="Times New Roman" w:cs="Times New Roman"/>
          <w:color w:val="000000" w:themeColor="text1"/>
          <w:sz w:val="24"/>
          <w:szCs w:val="24"/>
        </w:rPr>
      </w:pPr>
      <w:r w:rsidRPr="0017779D">
        <w:rPr>
          <w:rFonts w:ascii="Times New Roman" w:hAnsi="Times New Roman" w:cs="Times New Roman"/>
          <w:color w:val="000000" w:themeColor="text1"/>
          <w:sz w:val="24"/>
          <w:szCs w:val="24"/>
        </w:rPr>
        <w:t xml:space="preserve">O </w:t>
      </w:r>
      <w:r w:rsidR="00E0746A" w:rsidRPr="0017779D">
        <w:rPr>
          <w:rFonts w:ascii="Times New Roman" w:hAnsi="Times New Roman" w:cs="Times New Roman"/>
          <w:i/>
          <w:color w:val="000000" w:themeColor="text1"/>
          <w:sz w:val="24"/>
          <w:szCs w:val="24"/>
        </w:rPr>
        <w:t xml:space="preserve">sistema de mundo </w:t>
      </w:r>
      <w:r w:rsidRPr="0017779D">
        <w:rPr>
          <w:rFonts w:ascii="Times New Roman" w:hAnsi="Times New Roman" w:cs="Times New Roman"/>
          <w:i/>
          <w:color w:val="000000" w:themeColor="text1"/>
          <w:sz w:val="24"/>
          <w:szCs w:val="24"/>
        </w:rPr>
        <w:t xml:space="preserve">e seu </w:t>
      </w:r>
      <w:r w:rsidR="00E0746A" w:rsidRPr="0017779D">
        <w:rPr>
          <w:rFonts w:ascii="Times New Roman" w:hAnsi="Times New Roman" w:cs="Times New Roman"/>
          <w:i/>
          <w:color w:val="000000" w:themeColor="text1"/>
          <w:sz w:val="24"/>
          <w:szCs w:val="24"/>
        </w:rPr>
        <w:t>fundo funcional</w:t>
      </w:r>
      <w:r w:rsidR="0067419C" w:rsidRPr="0017779D">
        <w:rPr>
          <w:rFonts w:ascii="Times New Roman" w:hAnsi="Times New Roman" w:cs="Times New Roman"/>
          <w:color w:val="000000" w:themeColor="text1"/>
          <w:sz w:val="24"/>
          <w:szCs w:val="24"/>
        </w:rPr>
        <w:t xml:space="preserve"> são especulares — quando um olha nos </w:t>
      </w:r>
      <w:r w:rsidR="004E1F86" w:rsidRPr="0017779D">
        <w:rPr>
          <w:rFonts w:ascii="Times New Roman" w:hAnsi="Times New Roman" w:cs="Times New Roman"/>
          <w:color w:val="000000" w:themeColor="text1"/>
          <w:sz w:val="24"/>
          <w:szCs w:val="24"/>
        </w:rPr>
        <w:t>olhos</w:t>
      </w:r>
      <w:r w:rsidR="0067419C" w:rsidRPr="0017779D">
        <w:rPr>
          <w:rFonts w:ascii="Times New Roman" w:hAnsi="Times New Roman" w:cs="Times New Roman"/>
          <w:color w:val="000000" w:themeColor="text1"/>
          <w:sz w:val="24"/>
          <w:szCs w:val="24"/>
        </w:rPr>
        <w:t xml:space="preserve"> o outro </w:t>
      </w:r>
      <w:r w:rsidR="004E1F86" w:rsidRPr="0017779D">
        <w:rPr>
          <w:rFonts w:ascii="Times New Roman" w:hAnsi="Times New Roman" w:cs="Times New Roman"/>
          <w:color w:val="000000" w:themeColor="text1"/>
          <w:sz w:val="24"/>
          <w:szCs w:val="24"/>
        </w:rPr>
        <w:t>o encara como quem flerta, e a mirada nos olhos é de tamanha força</w:t>
      </w:r>
      <w:r w:rsidR="00906E28" w:rsidRPr="0017779D">
        <w:rPr>
          <w:rFonts w:ascii="Times New Roman" w:hAnsi="Times New Roman" w:cs="Times New Roman"/>
          <w:color w:val="000000" w:themeColor="text1"/>
          <w:sz w:val="24"/>
          <w:szCs w:val="24"/>
        </w:rPr>
        <w:t xml:space="preserve"> e </w:t>
      </w:r>
      <w:r w:rsidR="004E1F86" w:rsidRPr="0017779D">
        <w:rPr>
          <w:rFonts w:ascii="Times New Roman" w:hAnsi="Times New Roman" w:cs="Times New Roman"/>
          <w:color w:val="000000" w:themeColor="text1"/>
          <w:sz w:val="24"/>
          <w:szCs w:val="24"/>
        </w:rPr>
        <w:t>grandeza de familiaridade que faz precipita-se ao rés do chão qualquer estranhamento</w:t>
      </w:r>
      <w:r w:rsidR="0067419C" w:rsidRPr="0017779D">
        <w:rPr>
          <w:rFonts w:ascii="Times New Roman" w:hAnsi="Times New Roman" w:cs="Times New Roman"/>
          <w:color w:val="000000" w:themeColor="text1"/>
          <w:sz w:val="24"/>
          <w:szCs w:val="24"/>
        </w:rPr>
        <w:t xml:space="preserve">. </w:t>
      </w:r>
      <w:r w:rsidR="004E1F86" w:rsidRPr="0017779D">
        <w:rPr>
          <w:rFonts w:ascii="Times New Roman" w:hAnsi="Times New Roman" w:cs="Times New Roman"/>
          <w:color w:val="000000" w:themeColor="text1"/>
          <w:sz w:val="24"/>
          <w:szCs w:val="24"/>
        </w:rPr>
        <w:t xml:space="preserve">E é justamente fazer calar o estranhamento a razão de ser deste </w:t>
      </w:r>
      <w:r w:rsidR="004E1F86" w:rsidRPr="0017779D">
        <w:rPr>
          <w:rFonts w:ascii="Times New Roman" w:hAnsi="Times New Roman" w:cs="Times New Roman"/>
          <w:i/>
          <w:color w:val="000000" w:themeColor="text1"/>
          <w:sz w:val="24"/>
          <w:szCs w:val="24"/>
        </w:rPr>
        <w:t>sistema de mundo</w:t>
      </w:r>
      <w:r w:rsidR="004E1F86" w:rsidRPr="0017779D">
        <w:rPr>
          <w:rFonts w:ascii="Times New Roman" w:hAnsi="Times New Roman" w:cs="Times New Roman"/>
          <w:color w:val="000000" w:themeColor="text1"/>
          <w:sz w:val="24"/>
          <w:szCs w:val="24"/>
        </w:rPr>
        <w:t xml:space="preserve">. E, se há um </w:t>
      </w:r>
      <w:r w:rsidR="004E1F86" w:rsidRPr="0017779D">
        <w:rPr>
          <w:rFonts w:ascii="Times New Roman" w:hAnsi="Times New Roman" w:cs="Times New Roman"/>
          <w:i/>
          <w:color w:val="000000" w:themeColor="text1"/>
          <w:sz w:val="24"/>
          <w:szCs w:val="24"/>
        </w:rPr>
        <w:t>onde</w:t>
      </w:r>
      <w:r w:rsidR="004E1F86" w:rsidRPr="0017779D">
        <w:rPr>
          <w:rFonts w:ascii="Times New Roman" w:hAnsi="Times New Roman" w:cs="Times New Roman"/>
          <w:color w:val="000000" w:themeColor="text1"/>
          <w:sz w:val="24"/>
          <w:szCs w:val="24"/>
        </w:rPr>
        <w:t xml:space="preserve">, logo em que lugar o estranhamento é silenciado? No </w:t>
      </w:r>
      <w:r w:rsidR="004E1F86" w:rsidRPr="0017779D">
        <w:rPr>
          <w:rFonts w:ascii="Times New Roman" w:hAnsi="Times New Roman" w:cs="Times New Roman"/>
          <w:i/>
          <w:color w:val="000000" w:themeColor="text1"/>
          <w:sz w:val="24"/>
          <w:szCs w:val="24"/>
        </w:rPr>
        <w:t>fundo</w:t>
      </w:r>
      <w:r w:rsidR="004E1F86" w:rsidRPr="0017779D">
        <w:rPr>
          <w:rFonts w:ascii="Times New Roman" w:hAnsi="Times New Roman" w:cs="Times New Roman"/>
          <w:color w:val="000000" w:themeColor="text1"/>
          <w:sz w:val="24"/>
          <w:szCs w:val="24"/>
        </w:rPr>
        <w:t xml:space="preserve"> </w:t>
      </w:r>
      <w:r w:rsidR="00906E28" w:rsidRPr="0017779D">
        <w:rPr>
          <w:rFonts w:ascii="Times New Roman" w:hAnsi="Times New Roman" w:cs="Times New Roman"/>
          <w:color w:val="000000" w:themeColor="text1"/>
          <w:sz w:val="24"/>
          <w:szCs w:val="24"/>
        </w:rPr>
        <w:t>“</w:t>
      </w:r>
      <w:r w:rsidR="004E1F86" w:rsidRPr="0017779D">
        <w:rPr>
          <w:rFonts w:ascii="Times New Roman" w:hAnsi="Times New Roman" w:cs="Times New Roman"/>
          <w:color w:val="000000" w:themeColor="text1"/>
          <w:sz w:val="24"/>
          <w:szCs w:val="24"/>
        </w:rPr>
        <w:t>onde</w:t>
      </w:r>
      <w:r w:rsidR="00906E28" w:rsidRPr="0017779D">
        <w:rPr>
          <w:rFonts w:ascii="Times New Roman" w:hAnsi="Times New Roman" w:cs="Times New Roman"/>
          <w:color w:val="000000" w:themeColor="text1"/>
          <w:sz w:val="24"/>
          <w:szCs w:val="24"/>
        </w:rPr>
        <w:t>”</w:t>
      </w:r>
      <w:r w:rsidR="004E1F86" w:rsidRPr="0017779D">
        <w:rPr>
          <w:rFonts w:ascii="Times New Roman" w:hAnsi="Times New Roman" w:cs="Times New Roman"/>
          <w:color w:val="000000" w:themeColor="text1"/>
          <w:sz w:val="24"/>
          <w:szCs w:val="24"/>
        </w:rPr>
        <w:t xml:space="preserve"> sua funcionalidade é anulada</w:t>
      </w:r>
      <w:r w:rsidR="00906E28" w:rsidRPr="0017779D">
        <w:rPr>
          <w:rFonts w:ascii="Times New Roman" w:hAnsi="Times New Roman" w:cs="Times New Roman"/>
          <w:color w:val="000000" w:themeColor="text1"/>
          <w:sz w:val="24"/>
          <w:szCs w:val="24"/>
        </w:rPr>
        <w:t xml:space="preserve"> — a funcionalidade deste fundo tem o aspecto negativo de uma sombra, logo, o estranhamento, (</w:t>
      </w:r>
      <w:r w:rsidR="00DD04C8" w:rsidRPr="0017779D">
        <w:rPr>
          <w:rFonts w:ascii="Times New Roman" w:hAnsi="Times New Roman" w:cs="Times New Roman"/>
          <w:color w:val="000000" w:themeColor="text1"/>
          <w:sz w:val="24"/>
          <w:szCs w:val="24"/>
        </w:rPr>
        <w:t>cuja função é o Alerta cuja linguagem não racionalizou, ainda</w:t>
      </w:r>
      <w:r w:rsidR="00906E28" w:rsidRPr="0017779D">
        <w:rPr>
          <w:rFonts w:ascii="Times New Roman" w:hAnsi="Times New Roman" w:cs="Times New Roman"/>
          <w:color w:val="000000" w:themeColor="text1"/>
          <w:sz w:val="24"/>
          <w:szCs w:val="24"/>
        </w:rPr>
        <w:t>) sufoca-se no Opaco</w:t>
      </w:r>
      <w:r w:rsidR="00DD04C8" w:rsidRPr="0017779D">
        <w:rPr>
          <w:rFonts w:ascii="Times New Roman" w:hAnsi="Times New Roman" w:cs="Times New Roman"/>
          <w:color w:val="000000" w:themeColor="text1"/>
          <w:sz w:val="24"/>
          <w:szCs w:val="24"/>
        </w:rPr>
        <w:t xml:space="preserve"> deste </w:t>
      </w:r>
      <w:r w:rsidR="00DD04C8" w:rsidRPr="0017779D">
        <w:rPr>
          <w:rFonts w:ascii="Times New Roman" w:hAnsi="Times New Roman" w:cs="Times New Roman"/>
          <w:i/>
          <w:color w:val="000000" w:themeColor="text1"/>
          <w:sz w:val="24"/>
          <w:szCs w:val="24"/>
        </w:rPr>
        <w:t xml:space="preserve">no </w:t>
      </w:r>
      <w:proofErr w:type="spellStart"/>
      <w:r w:rsidR="00DD04C8" w:rsidRPr="0017779D">
        <w:rPr>
          <w:rFonts w:ascii="Times New Roman" w:hAnsi="Times New Roman" w:cs="Times New Roman"/>
          <w:i/>
          <w:color w:val="000000" w:themeColor="text1"/>
          <w:sz w:val="24"/>
          <w:szCs w:val="24"/>
        </w:rPr>
        <w:t>sense</w:t>
      </w:r>
      <w:proofErr w:type="spellEnd"/>
      <w:r w:rsidR="004E1F86" w:rsidRPr="0017779D">
        <w:rPr>
          <w:rFonts w:ascii="Times New Roman" w:hAnsi="Times New Roman" w:cs="Times New Roman"/>
          <w:color w:val="000000" w:themeColor="text1"/>
          <w:sz w:val="24"/>
          <w:szCs w:val="24"/>
        </w:rPr>
        <w:t xml:space="preserve">. </w:t>
      </w:r>
      <w:r w:rsidR="0067419C" w:rsidRPr="0017779D">
        <w:rPr>
          <w:rFonts w:ascii="Times New Roman" w:hAnsi="Times New Roman" w:cs="Times New Roman"/>
          <w:color w:val="000000" w:themeColor="text1"/>
          <w:sz w:val="24"/>
          <w:szCs w:val="24"/>
        </w:rPr>
        <w:t xml:space="preserve">Seu </w:t>
      </w:r>
      <w:r w:rsidR="0067419C" w:rsidRPr="0017779D">
        <w:rPr>
          <w:rFonts w:ascii="Times New Roman" w:hAnsi="Times New Roman" w:cs="Times New Roman"/>
          <w:i/>
          <w:color w:val="000000" w:themeColor="text1"/>
          <w:sz w:val="24"/>
          <w:szCs w:val="24"/>
        </w:rPr>
        <w:t>fundo</w:t>
      </w:r>
      <w:r w:rsidR="0067419C" w:rsidRPr="0017779D">
        <w:rPr>
          <w:rFonts w:ascii="Times New Roman" w:hAnsi="Times New Roman" w:cs="Times New Roman"/>
          <w:color w:val="000000" w:themeColor="text1"/>
          <w:sz w:val="24"/>
          <w:szCs w:val="24"/>
        </w:rPr>
        <w:t xml:space="preserve"> funcional nada mais é </w:t>
      </w:r>
      <w:r w:rsidR="00820F33" w:rsidRPr="0017779D">
        <w:rPr>
          <w:rFonts w:ascii="Times New Roman" w:hAnsi="Times New Roman" w:cs="Times New Roman"/>
          <w:color w:val="000000" w:themeColor="text1"/>
          <w:sz w:val="24"/>
          <w:szCs w:val="24"/>
        </w:rPr>
        <w:t xml:space="preserve">do </w:t>
      </w:r>
      <w:r w:rsidR="0067419C" w:rsidRPr="0017779D">
        <w:rPr>
          <w:rFonts w:ascii="Times New Roman" w:hAnsi="Times New Roman" w:cs="Times New Roman"/>
          <w:color w:val="000000" w:themeColor="text1"/>
          <w:sz w:val="24"/>
          <w:szCs w:val="24"/>
        </w:rPr>
        <w:t xml:space="preserve">que o horizonte onde caminham plácidas as subjetividades ocidentais. </w:t>
      </w:r>
      <w:r w:rsidR="004E1F86" w:rsidRPr="0017779D">
        <w:rPr>
          <w:rFonts w:ascii="Times New Roman" w:hAnsi="Times New Roman" w:cs="Times New Roman"/>
          <w:color w:val="000000" w:themeColor="text1"/>
          <w:sz w:val="24"/>
          <w:szCs w:val="24"/>
        </w:rPr>
        <w:t xml:space="preserve">A permanência do </w:t>
      </w:r>
      <w:r w:rsidR="004E1F86" w:rsidRPr="0017779D">
        <w:rPr>
          <w:rFonts w:ascii="Times New Roman" w:hAnsi="Times New Roman" w:cs="Times New Roman"/>
          <w:i/>
          <w:color w:val="000000" w:themeColor="text1"/>
          <w:sz w:val="24"/>
          <w:szCs w:val="24"/>
        </w:rPr>
        <w:t>sistema de mundo e seu fundo funcional</w:t>
      </w:r>
      <w:r w:rsidR="004E1F86" w:rsidRPr="0017779D">
        <w:rPr>
          <w:rFonts w:ascii="Times New Roman" w:hAnsi="Times New Roman" w:cs="Times New Roman"/>
          <w:color w:val="000000" w:themeColor="text1"/>
          <w:sz w:val="24"/>
          <w:szCs w:val="24"/>
        </w:rPr>
        <w:t xml:space="preserve"> é tão-somente </w:t>
      </w:r>
      <w:r w:rsidR="00820F33" w:rsidRPr="0017779D">
        <w:rPr>
          <w:rFonts w:ascii="Times New Roman" w:hAnsi="Times New Roman" w:cs="Times New Roman"/>
          <w:color w:val="000000" w:themeColor="text1"/>
          <w:sz w:val="24"/>
          <w:szCs w:val="24"/>
        </w:rPr>
        <w:t xml:space="preserve">sustentada pela </w:t>
      </w:r>
      <w:r w:rsidR="004E1F86" w:rsidRPr="0017779D">
        <w:rPr>
          <w:rFonts w:ascii="Times New Roman" w:hAnsi="Times New Roman" w:cs="Times New Roman"/>
          <w:color w:val="000000" w:themeColor="text1"/>
          <w:sz w:val="24"/>
          <w:szCs w:val="24"/>
        </w:rPr>
        <w:t>simula</w:t>
      </w:r>
      <w:r w:rsidR="00820F33" w:rsidRPr="0017779D">
        <w:rPr>
          <w:rFonts w:ascii="Times New Roman" w:hAnsi="Times New Roman" w:cs="Times New Roman"/>
          <w:color w:val="000000" w:themeColor="text1"/>
          <w:sz w:val="24"/>
          <w:szCs w:val="24"/>
        </w:rPr>
        <w:t>ção</w:t>
      </w:r>
      <w:r w:rsidR="004E1F86" w:rsidRPr="0017779D">
        <w:rPr>
          <w:rFonts w:ascii="Times New Roman" w:hAnsi="Times New Roman" w:cs="Times New Roman"/>
          <w:color w:val="000000" w:themeColor="text1"/>
          <w:sz w:val="24"/>
          <w:szCs w:val="24"/>
        </w:rPr>
        <w:t xml:space="preserve"> </w:t>
      </w:r>
      <w:r w:rsidR="00820F33" w:rsidRPr="0017779D">
        <w:rPr>
          <w:rFonts w:ascii="Times New Roman" w:hAnsi="Times New Roman" w:cs="Times New Roman"/>
          <w:color w:val="000000" w:themeColor="text1"/>
          <w:sz w:val="24"/>
          <w:szCs w:val="24"/>
        </w:rPr>
        <w:t xml:space="preserve">da </w:t>
      </w:r>
      <w:r w:rsidR="004E1F86" w:rsidRPr="0017779D">
        <w:rPr>
          <w:rFonts w:ascii="Times New Roman" w:hAnsi="Times New Roman" w:cs="Times New Roman"/>
          <w:color w:val="000000" w:themeColor="text1"/>
          <w:sz w:val="24"/>
          <w:szCs w:val="24"/>
        </w:rPr>
        <w:t xml:space="preserve">sua permanência. </w:t>
      </w:r>
      <w:r w:rsidR="00820F33" w:rsidRPr="0017779D">
        <w:rPr>
          <w:rFonts w:ascii="Times New Roman" w:hAnsi="Times New Roman" w:cs="Times New Roman"/>
          <w:color w:val="000000" w:themeColor="text1"/>
          <w:sz w:val="24"/>
          <w:szCs w:val="24"/>
        </w:rPr>
        <w:t xml:space="preserve">E aí, o falso é o familiar, porque num contingente homogêneo de almas igualificadas, o estranhamento nasce do Original, do Diferente (ambos dois rompantes metafísicos almejados até meados do século vinte, sobretudo até antes de 1950). </w:t>
      </w:r>
      <w:r w:rsidR="004E1F86" w:rsidRPr="0017779D">
        <w:rPr>
          <w:rFonts w:ascii="Times New Roman" w:hAnsi="Times New Roman" w:cs="Times New Roman"/>
          <w:color w:val="000000" w:themeColor="text1"/>
          <w:sz w:val="24"/>
          <w:szCs w:val="24"/>
        </w:rPr>
        <w:lastRenderedPageBreak/>
        <w:t xml:space="preserve">O fundo funcional perdura pela força de atração do efêmero sobre os sujeitos, e esta força é </w:t>
      </w:r>
      <w:r w:rsidR="00820F33" w:rsidRPr="0017779D">
        <w:rPr>
          <w:rFonts w:ascii="Times New Roman" w:hAnsi="Times New Roman" w:cs="Times New Roman"/>
          <w:color w:val="000000" w:themeColor="text1"/>
          <w:sz w:val="24"/>
          <w:szCs w:val="24"/>
        </w:rPr>
        <w:t>reconhecida como força pela</w:t>
      </w:r>
      <w:r w:rsidR="004E1F86" w:rsidRPr="0017779D">
        <w:rPr>
          <w:rFonts w:ascii="Times New Roman" w:hAnsi="Times New Roman" w:cs="Times New Roman"/>
          <w:color w:val="000000" w:themeColor="text1"/>
          <w:sz w:val="24"/>
          <w:szCs w:val="24"/>
        </w:rPr>
        <w:t xml:space="preserve"> urgência neurótica da vontade de permanência sobre o que naturalmente passa sem deixar todo o gozo</w:t>
      </w:r>
      <w:r w:rsidR="00820F33" w:rsidRPr="0017779D">
        <w:rPr>
          <w:rFonts w:ascii="Times New Roman" w:hAnsi="Times New Roman" w:cs="Times New Roman"/>
          <w:color w:val="000000" w:themeColor="text1"/>
          <w:sz w:val="24"/>
          <w:szCs w:val="24"/>
        </w:rPr>
        <w:t xml:space="preserve"> necessário e</w:t>
      </w:r>
      <w:r w:rsidR="004E1F86" w:rsidRPr="0017779D">
        <w:rPr>
          <w:rFonts w:ascii="Times New Roman" w:hAnsi="Times New Roman" w:cs="Times New Roman"/>
          <w:color w:val="000000" w:themeColor="text1"/>
          <w:sz w:val="24"/>
          <w:szCs w:val="24"/>
        </w:rPr>
        <w:t xml:space="preserve"> estampado no vão sensorial desta alma aflita de aflições imprecisão e maiormente inexistentes, o sujeito contemporâneo</w:t>
      </w:r>
      <w:r w:rsidR="00820F33" w:rsidRPr="0017779D">
        <w:rPr>
          <w:rFonts w:ascii="Times New Roman" w:hAnsi="Times New Roman" w:cs="Times New Roman"/>
          <w:color w:val="000000" w:themeColor="text1"/>
          <w:sz w:val="24"/>
          <w:szCs w:val="24"/>
        </w:rPr>
        <w:t xml:space="preserve"> —o jogo aflitivo do passageiro como o desejante decorre pela supervalorização discursiva (por vezes midiática) de um objeto essencialmente nulo, porém</w:t>
      </w:r>
      <w:r w:rsidR="009010E5" w:rsidRPr="0017779D">
        <w:rPr>
          <w:rFonts w:ascii="Times New Roman" w:hAnsi="Times New Roman" w:cs="Times New Roman"/>
          <w:color w:val="000000" w:themeColor="text1"/>
          <w:sz w:val="24"/>
          <w:szCs w:val="24"/>
        </w:rPr>
        <w:t xml:space="preserve"> supers</w:t>
      </w:r>
      <w:r w:rsidR="00820F33" w:rsidRPr="0017779D">
        <w:rPr>
          <w:rFonts w:ascii="Times New Roman" w:hAnsi="Times New Roman" w:cs="Times New Roman"/>
          <w:color w:val="000000" w:themeColor="text1"/>
          <w:sz w:val="24"/>
          <w:szCs w:val="24"/>
        </w:rPr>
        <w:t>significado</w:t>
      </w:r>
      <w:r w:rsidR="004E1F86" w:rsidRPr="0017779D">
        <w:rPr>
          <w:rFonts w:ascii="Times New Roman" w:hAnsi="Times New Roman" w:cs="Times New Roman"/>
          <w:color w:val="000000" w:themeColor="text1"/>
          <w:sz w:val="24"/>
          <w:szCs w:val="24"/>
        </w:rPr>
        <w:t xml:space="preserve">. </w:t>
      </w:r>
      <w:r w:rsidR="0067419C" w:rsidRPr="0017779D">
        <w:rPr>
          <w:rFonts w:ascii="Times New Roman" w:hAnsi="Times New Roman" w:cs="Times New Roman"/>
          <w:color w:val="000000" w:themeColor="text1"/>
          <w:sz w:val="24"/>
          <w:szCs w:val="24"/>
        </w:rPr>
        <w:t xml:space="preserve">Se a forma-sujeito </w:t>
      </w:r>
      <w:r w:rsidR="00667247" w:rsidRPr="0017779D">
        <w:rPr>
          <w:rFonts w:ascii="Times New Roman" w:hAnsi="Times New Roman" w:cs="Times New Roman"/>
          <w:color w:val="000000" w:themeColor="text1"/>
          <w:sz w:val="24"/>
          <w:szCs w:val="24"/>
        </w:rPr>
        <w:t xml:space="preserve">foucaultiana </w:t>
      </w:r>
      <w:r w:rsidR="0067419C" w:rsidRPr="0017779D">
        <w:rPr>
          <w:rFonts w:ascii="Times New Roman" w:hAnsi="Times New Roman" w:cs="Times New Roman"/>
          <w:color w:val="000000" w:themeColor="text1"/>
          <w:sz w:val="24"/>
          <w:szCs w:val="24"/>
        </w:rPr>
        <w:t xml:space="preserve">é a tipificação do </w:t>
      </w:r>
      <w:r w:rsidR="0067419C" w:rsidRPr="0017779D">
        <w:rPr>
          <w:rFonts w:ascii="Times New Roman" w:hAnsi="Times New Roman" w:cs="Times New Roman"/>
          <w:i/>
          <w:color w:val="000000" w:themeColor="text1"/>
          <w:sz w:val="24"/>
          <w:szCs w:val="24"/>
        </w:rPr>
        <w:t xml:space="preserve">ser </w:t>
      </w:r>
      <w:r w:rsidR="00667247" w:rsidRPr="0017779D">
        <w:rPr>
          <w:rFonts w:ascii="Times New Roman" w:hAnsi="Times New Roman" w:cs="Times New Roman"/>
          <w:i/>
          <w:color w:val="000000" w:themeColor="text1"/>
          <w:sz w:val="24"/>
          <w:szCs w:val="24"/>
        </w:rPr>
        <w:t>e estar do sujeito</w:t>
      </w:r>
      <w:r w:rsidR="00667247" w:rsidRPr="0017779D">
        <w:rPr>
          <w:rFonts w:ascii="Times New Roman" w:hAnsi="Times New Roman" w:cs="Times New Roman"/>
          <w:color w:val="000000" w:themeColor="text1"/>
          <w:sz w:val="24"/>
          <w:szCs w:val="24"/>
        </w:rPr>
        <w:t xml:space="preserve"> </w:t>
      </w:r>
      <w:r w:rsidR="0067419C" w:rsidRPr="0017779D">
        <w:rPr>
          <w:rFonts w:ascii="Times New Roman" w:hAnsi="Times New Roman" w:cs="Times New Roman"/>
          <w:color w:val="000000" w:themeColor="text1"/>
          <w:sz w:val="24"/>
          <w:szCs w:val="24"/>
        </w:rPr>
        <w:t>em espaço e tempo determinados, as subjetividades fornecem os trânsitos de atualização desta ontologia ancorada em tempo e espaço</w:t>
      </w:r>
      <w:r w:rsidR="00820F33" w:rsidRPr="0017779D">
        <w:rPr>
          <w:rFonts w:ascii="Times New Roman" w:hAnsi="Times New Roman" w:cs="Times New Roman"/>
          <w:color w:val="000000" w:themeColor="text1"/>
          <w:sz w:val="24"/>
          <w:szCs w:val="24"/>
        </w:rPr>
        <w:t>, pesar de toda a sua fluidez e volatilidade</w:t>
      </w:r>
      <w:r w:rsidR="0067419C" w:rsidRPr="0017779D">
        <w:rPr>
          <w:rFonts w:ascii="Times New Roman" w:hAnsi="Times New Roman" w:cs="Times New Roman"/>
          <w:color w:val="000000" w:themeColor="text1"/>
          <w:sz w:val="24"/>
          <w:szCs w:val="24"/>
        </w:rPr>
        <w:t xml:space="preserve">. </w:t>
      </w:r>
      <w:r w:rsidR="00667247" w:rsidRPr="0017779D">
        <w:rPr>
          <w:rFonts w:ascii="Times New Roman" w:hAnsi="Times New Roman" w:cs="Times New Roman"/>
          <w:color w:val="000000" w:themeColor="text1"/>
          <w:sz w:val="24"/>
          <w:szCs w:val="24"/>
        </w:rPr>
        <w:t>No arcabouço dos sujeitos</w:t>
      </w:r>
      <w:r w:rsidR="00820F33" w:rsidRPr="0017779D">
        <w:rPr>
          <w:rFonts w:ascii="Times New Roman" w:hAnsi="Times New Roman" w:cs="Times New Roman"/>
          <w:color w:val="000000" w:themeColor="text1"/>
          <w:sz w:val="24"/>
          <w:szCs w:val="24"/>
        </w:rPr>
        <w:t>,</w:t>
      </w:r>
      <w:r w:rsidR="00667247" w:rsidRPr="0017779D">
        <w:rPr>
          <w:rFonts w:ascii="Times New Roman" w:hAnsi="Times New Roman" w:cs="Times New Roman"/>
          <w:color w:val="000000" w:themeColor="text1"/>
          <w:sz w:val="24"/>
          <w:szCs w:val="24"/>
        </w:rPr>
        <w:t xml:space="preserve"> as possibilidades de subjetividade são </w:t>
      </w:r>
      <w:r w:rsidR="00820F33" w:rsidRPr="0017779D">
        <w:rPr>
          <w:rFonts w:ascii="Times New Roman" w:hAnsi="Times New Roman" w:cs="Times New Roman"/>
          <w:color w:val="000000" w:themeColor="text1"/>
          <w:sz w:val="24"/>
          <w:szCs w:val="24"/>
        </w:rPr>
        <w:t xml:space="preserve">o </w:t>
      </w:r>
      <w:r w:rsidR="00667247" w:rsidRPr="0017779D">
        <w:rPr>
          <w:rFonts w:ascii="Times New Roman" w:hAnsi="Times New Roman" w:cs="Times New Roman"/>
          <w:color w:val="000000" w:themeColor="text1"/>
          <w:sz w:val="24"/>
          <w:szCs w:val="24"/>
        </w:rPr>
        <w:t>simulacro de uma inerência e de uma apropriação tácita e lúcida de sentidos de s</w:t>
      </w:r>
      <w:r w:rsidR="00820F33" w:rsidRPr="0017779D">
        <w:rPr>
          <w:rFonts w:ascii="Times New Roman" w:hAnsi="Times New Roman" w:cs="Times New Roman"/>
          <w:color w:val="000000" w:themeColor="text1"/>
          <w:sz w:val="24"/>
          <w:szCs w:val="24"/>
        </w:rPr>
        <w:t>i</w:t>
      </w:r>
      <w:r w:rsidR="00667247" w:rsidRPr="0017779D">
        <w:rPr>
          <w:rFonts w:ascii="Times New Roman" w:hAnsi="Times New Roman" w:cs="Times New Roman"/>
          <w:color w:val="000000" w:themeColor="text1"/>
          <w:sz w:val="24"/>
          <w:szCs w:val="24"/>
        </w:rPr>
        <w:t xml:space="preserve"> e de mundo, todavia, a função </w:t>
      </w:r>
      <w:proofErr w:type="spellStart"/>
      <w:r w:rsidR="00667247" w:rsidRPr="0017779D">
        <w:rPr>
          <w:rFonts w:ascii="Times New Roman" w:hAnsi="Times New Roman" w:cs="Times New Roman"/>
          <w:color w:val="000000" w:themeColor="text1"/>
          <w:sz w:val="24"/>
          <w:szCs w:val="24"/>
        </w:rPr>
        <w:t>onto</w:t>
      </w:r>
      <w:proofErr w:type="spellEnd"/>
      <w:r w:rsidR="00667247" w:rsidRPr="0017779D">
        <w:rPr>
          <w:rFonts w:ascii="Times New Roman" w:hAnsi="Times New Roman" w:cs="Times New Roman"/>
          <w:color w:val="000000" w:themeColor="text1"/>
          <w:sz w:val="24"/>
          <w:szCs w:val="24"/>
        </w:rPr>
        <w:t>-significante da linguagem é por demais anterior a toda potência autoconsciente de senso de apropriação acreditada pelos sujeito</w:t>
      </w:r>
      <w:r w:rsidR="00FF0E2F" w:rsidRPr="0017779D">
        <w:rPr>
          <w:rFonts w:ascii="Times New Roman" w:hAnsi="Times New Roman" w:cs="Times New Roman"/>
          <w:color w:val="000000" w:themeColor="text1"/>
          <w:sz w:val="24"/>
          <w:szCs w:val="24"/>
        </w:rPr>
        <w:t xml:space="preserve"> (DA SILVA, 2014, 2017)</w:t>
      </w:r>
      <w:r w:rsidR="00667247" w:rsidRPr="0017779D">
        <w:rPr>
          <w:rFonts w:ascii="Times New Roman" w:hAnsi="Times New Roman" w:cs="Times New Roman"/>
          <w:color w:val="000000" w:themeColor="text1"/>
          <w:sz w:val="24"/>
          <w:szCs w:val="24"/>
        </w:rPr>
        <w:t>.</w:t>
      </w:r>
      <w:r w:rsidR="00820F33" w:rsidRPr="0017779D">
        <w:rPr>
          <w:rFonts w:ascii="Times New Roman" w:hAnsi="Times New Roman" w:cs="Times New Roman"/>
          <w:color w:val="000000" w:themeColor="text1"/>
          <w:sz w:val="24"/>
          <w:szCs w:val="24"/>
        </w:rPr>
        <w:t xml:space="preserve"> E é aí em que reside o perigo: a linguagem diz ás multidões antes que seja refletiva, todavia, quem sabe se as multidões ainda mobi</w:t>
      </w:r>
      <w:r w:rsidR="00C9400A" w:rsidRPr="0017779D">
        <w:rPr>
          <w:rFonts w:ascii="Times New Roman" w:hAnsi="Times New Roman" w:cs="Times New Roman"/>
          <w:color w:val="000000" w:themeColor="text1"/>
          <w:sz w:val="24"/>
          <w:szCs w:val="24"/>
        </w:rPr>
        <w:t>lizam suas forças vitais à refl</w:t>
      </w:r>
      <w:r w:rsidR="00820F33" w:rsidRPr="0017779D">
        <w:rPr>
          <w:rFonts w:ascii="Times New Roman" w:hAnsi="Times New Roman" w:cs="Times New Roman"/>
          <w:color w:val="000000" w:themeColor="text1"/>
          <w:sz w:val="24"/>
          <w:szCs w:val="24"/>
        </w:rPr>
        <w:t>exão?</w:t>
      </w:r>
    </w:p>
    <w:p w:rsidR="000155A7" w:rsidRPr="0017779D" w:rsidRDefault="000155A7" w:rsidP="004961D8">
      <w:pPr>
        <w:spacing w:after="0" w:line="360" w:lineRule="auto"/>
        <w:ind w:firstLine="709"/>
        <w:jc w:val="both"/>
        <w:rPr>
          <w:rFonts w:ascii="Times New Roman" w:hAnsi="Times New Roman" w:cs="Times New Roman"/>
          <w:color w:val="000000" w:themeColor="text1"/>
          <w:sz w:val="24"/>
          <w:szCs w:val="24"/>
        </w:rPr>
      </w:pPr>
      <w:r w:rsidRPr="0017779D">
        <w:rPr>
          <w:rFonts w:ascii="Times New Roman" w:hAnsi="Times New Roman" w:cs="Times New Roman"/>
          <w:color w:val="000000" w:themeColor="text1"/>
          <w:sz w:val="24"/>
          <w:szCs w:val="24"/>
        </w:rPr>
        <w:t>Operalizar-se dentro do sistema</w:t>
      </w:r>
      <w:r w:rsidR="00AB7A25" w:rsidRPr="0017779D">
        <w:rPr>
          <w:rFonts w:ascii="Times New Roman" w:hAnsi="Times New Roman" w:cs="Times New Roman"/>
          <w:color w:val="000000" w:themeColor="text1"/>
          <w:sz w:val="24"/>
          <w:szCs w:val="24"/>
        </w:rPr>
        <w:t xml:space="preserve"> é antes reconhecer sua falta. Reconhecer sua limitação. O caos é pouco sintomático e vem da forma que vem, </w:t>
      </w:r>
      <w:r w:rsidR="00AB7A25" w:rsidRPr="0017779D">
        <w:rPr>
          <w:rFonts w:ascii="Times New Roman" w:hAnsi="Times New Roman" w:cs="Times New Roman"/>
          <w:i/>
          <w:color w:val="000000" w:themeColor="text1"/>
          <w:sz w:val="24"/>
          <w:szCs w:val="24"/>
        </w:rPr>
        <w:t>hic et nunc</w:t>
      </w:r>
      <w:r w:rsidR="00AB7A25" w:rsidRPr="0017779D">
        <w:rPr>
          <w:rFonts w:ascii="Times New Roman" w:hAnsi="Times New Roman" w:cs="Times New Roman"/>
          <w:color w:val="000000" w:themeColor="text1"/>
          <w:sz w:val="24"/>
          <w:szCs w:val="24"/>
        </w:rPr>
        <w:t xml:space="preserve">. Se por exemplo a palavra “vida” no dicionário Houaiss significa precisamente: “modo de viver”, “existência”, “conjunto de hábitos”, e mais extensivamente “propriedade que caracteriza os organismos cuja existência evolui do nascimento até a morte”, “período de um ser vivo compreendido entre o nascimento e a morte”, no “entendimento” das massas pode significar qualquer outra coisa, inclusive o seu contrário (sic) — e dizemos isso pensando o contemporâneo. Esta confusão de sentidos diz respeito à crise do humanismo, hoje indiferenciado, por assim dizer. Mas, não um humanismo como uma </w:t>
      </w:r>
      <w:r w:rsidR="00AB7A25" w:rsidRPr="0017779D">
        <w:rPr>
          <w:rFonts w:ascii="Times New Roman" w:hAnsi="Times New Roman" w:cs="Times New Roman"/>
          <w:i/>
          <w:color w:val="000000" w:themeColor="text1"/>
          <w:sz w:val="24"/>
          <w:szCs w:val="24"/>
        </w:rPr>
        <w:t>questão</w:t>
      </w:r>
      <w:r w:rsidR="00AB7A25" w:rsidRPr="0017779D">
        <w:rPr>
          <w:rFonts w:ascii="Times New Roman" w:hAnsi="Times New Roman" w:cs="Times New Roman"/>
          <w:color w:val="000000" w:themeColor="text1"/>
          <w:sz w:val="24"/>
          <w:szCs w:val="24"/>
        </w:rPr>
        <w:t xml:space="preserve"> </w:t>
      </w:r>
      <w:proofErr w:type="spellStart"/>
      <w:r w:rsidR="00AB7A25" w:rsidRPr="0017779D">
        <w:rPr>
          <w:rFonts w:ascii="Times New Roman" w:hAnsi="Times New Roman" w:cs="Times New Roman"/>
          <w:color w:val="000000" w:themeColor="text1"/>
          <w:sz w:val="24"/>
          <w:szCs w:val="24"/>
        </w:rPr>
        <w:t>heideggeriana</w:t>
      </w:r>
      <w:proofErr w:type="spellEnd"/>
      <w:r w:rsidR="00AB7A25" w:rsidRPr="0017779D">
        <w:rPr>
          <w:rFonts w:ascii="Times New Roman" w:hAnsi="Times New Roman" w:cs="Times New Roman"/>
          <w:color w:val="000000" w:themeColor="text1"/>
          <w:sz w:val="24"/>
          <w:szCs w:val="24"/>
        </w:rPr>
        <w:t xml:space="preserve"> (2002) ou humanismo na con</w:t>
      </w:r>
      <w:r w:rsidR="00E9279A" w:rsidRPr="0017779D">
        <w:rPr>
          <w:rFonts w:ascii="Times New Roman" w:hAnsi="Times New Roman" w:cs="Times New Roman"/>
          <w:color w:val="000000" w:themeColor="text1"/>
          <w:sz w:val="24"/>
          <w:szCs w:val="24"/>
        </w:rPr>
        <w:t xml:space="preserve">dição de </w:t>
      </w:r>
      <w:r w:rsidR="00E9279A" w:rsidRPr="0017779D">
        <w:rPr>
          <w:rFonts w:ascii="Times New Roman" w:hAnsi="Times New Roman" w:cs="Times New Roman"/>
          <w:i/>
          <w:color w:val="000000" w:themeColor="text1"/>
          <w:sz w:val="24"/>
          <w:szCs w:val="24"/>
        </w:rPr>
        <w:t>falência</w:t>
      </w:r>
      <w:r w:rsidR="00E9279A" w:rsidRPr="0017779D">
        <w:rPr>
          <w:rFonts w:ascii="Times New Roman" w:hAnsi="Times New Roman" w:cs="Times New Roman"/>
          <w:color w:val="000000" w:themeColor="text1"/>
          <w:sz w:val="24"/>
          <w:szCs w:val="24"/>
        </w:rPr>
        <w:t xml:space="preserve">, segundo </w:t>
      </w:r>
      <w:proofErr w:type="spellStart"/>
      <w:r w:rsidR="00E9279A" w:rsidRPr="0017779D">
        <w:rPr>
          <w:rFonts w:ascii="Times New Roman" w:hAnsi="Times New Roman" w:cs="Times New Roman"/>
          <w:color w:val="000000" w:themeColor="text1"/>
          <w:sz w:val="24"/>
          <w:szCs w:val="24"/>
        </w:rPr>
        <w:t>Fukuyama</w:t>
      </w:r>
      <w:proofErr w:type="spellEnd"/>
      <w:r w:rsidR="00E9279A" w:rsidRPr="0017779D">
        <w:rPr>
          <w:rFonts w:ascii="Times New Roman" w:hAnsi="Times New Roman" w:cs="Times New Roman"/>
          <w:color w:val="000000" w:themeColor="text1"/>
          <w:sz w:val="24"/>
          <w:szCs w:val="24"/>
        </w:rPr>
        <w:t xml:space="preserve"> </w:t>
      </w:r>
      <w:r w:rsidR="00AB7A25" w:rsidRPr="0017779D">
        <w:rPr>
          <w:rFonts w:ascii="Times New Roman" w:hAnsi="Times New Roman" w:cs="Times New Roman"/>
          <w:color w:val="000000" w:themeColor="text1"/>
          <w:sz w:val="24"/>
          <w:szCs w:val="24"/>
        </w:rPr>
        <w:t>(</w:t>
      </w:r>
      <w:r w:rsidR="00E9279A" w:rsidRPr="0017779D">
        <w:rPr>
          <w:rFonts w:ascii="Times New Roman" w:hAnsi="Times New Roman" w:cs="Times New Roman"/>
          <w:color w:val="000000" w:themeColor="text1"/>
          <w:sz w:val="24"/>
          <w:szCs w:val="24"/>
        </w:rPr>
        <w:t>1992</w:t>
      </w:r>
      <w:r w:rsidR="00AB7A25" w:rsidRPr="0017779D">
        <w:rPr>
          <w:rFonts w:ascii="Times New Roman" w:hAnsi="Times New Roman" w:cs="Times New Roman"/>
          <w:color w:val="000000" w:themeColor="text1"/>
          <w:sz w:val="24"/>
          <w:szCs w:val="24"/>
        </w:rPr>
        <w:t>),</w:t>
      </w:r>
      <w:r w:rsidR="00E9279A" w:rsidRPr="0017779D">
        <w:rPr>
          <w:rFonts w:ascii="Times New Roman" w:hAnsi="Times New Roman" w:cs="Times New Roman"/>
          <w:color w:val="000000" w:themeColor="text1"/>
          <w:sz w:val="24"/>
          <w:szCs w:val="24"/>
        </w:rPr>
        <w:t xml:space="preserve"> mas de </w:t>
      </w:r>
      <w:r w:rsidR="00E9279A" w:rsidRPr="0017779D">
        <w:rPr>
          <w:rFonts w:ascii="Times New Roman" w:hAnsi="Times New Roman" w:cs="Times New Roman"/>
          <w:i/>
          <w:color w:val="000000" w:themeColor="text1"/>
          <w:sz w:val="24"/>
          <w:szCs w:val="24"/>
        </w:rPr>
        <w:t>desimportância</w:t>
      </w:r>
      <w:r w:rsidR="00E9279A" w:rsidRPr="0017779D">
        <w:rPr>
          <w:rFonts w:ascii="Times New Roman" w:hAnsi="Times New Roman" w:cs="Times New Roman"/>
          <w:color w:val="000000" w:themeColor="text1"/>
          <w:sz w:val="24"/>
          <w:szCs w:val="24"/>
        </w:rPr>
        <w:t xml:space="preserve">. Mesmo que segundo </w:t>
      </w:r>
      <w:proofErr w:type="spellStart"/>
      <w:r w:rsidR="00E9279A" w:rsidRPr="0017779D">
        <w:rPr>
          <w:rFonts w:ascii="Times New Roman" w:hAnsi="Times New Roman" w:cs="Times New Roman"/>
          <w:color w:val="000000" w:themeColor="text1"/>
          <w:sz w:val="24"/>
          <w:szCs w:val="24"/>
        </w:rPr>
        <w:t>Lévy</w:t>
      </w:r>
      <w:proofErr w:type="spellEnd"/>
      <w:r w:rsidR="00E9279A" w:rsidRPr="0017779D">
        <w:rPr>
          <w:rFonts w:ascii="Times New Roman" w:hAnsi="Times New Roman" w:cs="Times New Roman"/>
          <w:color w:val="000000" w:themeColor="text1"/>
          <w:sz w:val="24"/>
          <w:szCs w:val="24"/>
        </w:rPr>
        <w:t xml:space="preserve"> (2014) a diversificação das vias midiáticas e o fim da hegemonia do livro como mídia humanista, (como transporte e trânsito da verdade e do saber), há de reconhecer a atual confusão hermenêutica de mundo, mesmo que hoje as massas descartem as interpretações em troca dos efeitos de hiperbolização dos sentidos em “excitação pinacular”, em detrimento dos conceitos de mundo.</w:t>
      </w:r>
    </w:p>
    <w:p w:rsidR="00E0746A" w:rsidRPr="0017779D" w:rsidRDefault="00824EC9" w:rsidP="004961D8">
      <w:pPr>
        <w:spacing w:after="0" w:line="360" w:lineRule="auto"/>
        <w:ind w:firstLine="709"/>
        <w:jc w:val="both"/>
        <w:rPr>
          <w:rFonts w:ascii="Times New Roman" w:hAnsi="Times New Roman" w:cs="Times New Roman"/>
          <w:color w:val="000000" w:themeColor="text1"/>
          <w:sz w:val="24"/>
          <w:szCs w:val="24"/>
        </w:rPr>
      </w:pPr>
      <w:r w:rsidRPr="0017779D">
        <w:rPr>
          <w:rFonts w:ascii="Times New Roman" w:hAnsi="Times New Roman" w:cs="Times New Roman"/>
          <w:color w:val="000000" w:themeColor="text1"/>
          <w:sz w:val="24"/>
          <w:szCs w:val="24"/>
        </w:rPr>
        <w:t xml:space="preserve">Quais </w:t>
      </w:r>
      <w:r w:rsidR="00573FE2" w:rsidRPr="0017779D">
        <w:rPr>
          <w:rFonts w:ascii="Times New Roman" w:hAnsi="Times New Roman" w:cs="Times New Roman"/>
          <w:color w:val="000000" w:themeColor="text1"/>
          <w:sz w:val="24"/>
          <w:szCs w:val="24"/>
        </w:rPr>
        <w:t>as próximas estruturas</w:t>
      </w:r>
      <w:r w:rsidRPr="0017779D">
        <w:rPr>
          <w:rFonts w:ascii="Times New Roman" w:hAnsi="Times New Roman" w:cs="Times New Roman"/>
          <w:color w:val="000000" w:themeColor="text1"/>
          <w:sz w:val="24"/>
          <w:szCs w:val="24"/>
        </w:rPr>
        <w:t xml:space="preserve">? </w:t>
      </w:r>
      <w:r w:rsidR="00AD462B" w:rsidRPr="0017779D">
        <w:rPr>
          <w:rFonts w:ascii="Times New Roman" w:hAnsi="Times New Roman" w:cs="Times New Roman"/>
          <w:color w:val="000000" w:themeColor="text1"/>
          <w:sz w:val="24"/>
          <w:szCs w:val="24"/>
        </w:rPr>
        <w:t xml:space="preserve">A “precisão nostradâmica” diz que o </w:t>
      </w:r>
      <w:r w:rsidR="00AD462B" w:rsidRPr="0017779D">
        <w:rPr>
          <w:rFonts w:ascii="Times New Roman" w:hAnsi="Times New Roman" w:cs="Times New Roman"/>
          <w:i/>
          <w:color w:val="000000" w:themeColor="text1"/>
          <w:sz w:val="24"/>
          <w:szCs w:val="24"/>
        </w:rPr>
        <w:t>vacum</w:t>
      </w:r>
      <w:r w:rsidR="00AD462B" w:rsidRPr="0017779D">
        <w:rPr>
          <w:rFonts w:ascii="Times New Roman" w:hAnsi="Times New Roman" w:cs="Times New Roman"/>
          <w:color w:val="000000" w:themeColor="text1"/>
          <w:sz w:val="24"/>
          <w:szCs w:val="24"/>
        </w:rPr>
        <w:t xml:space="preserve"> será o modelo de mundo para o </w:t>
      </w:r>
      <w:proofErr w:type="spellStart"/>
      <w:r w:rsidR="00AD462B" w:rsidRPr="0017779D">
        <w:rPr>
          <w:rFonts w:ascii="Times New Roman" w:hAnsi="Times New Roman" w:cs="Times New Roman"/>
          <w:i/>
          <w:color w:val="000000" w:themeColor="text1"/>
          <w:sz w:val="24"/>
          <w:szCs w:val="24"/>
        </w:rPr>
        <w:t>homo-digitalis</w:t>
      </w:r>
      <w:proofErr w:type="spellEnd"/>
      <w:r w:rsidR="00AD462B" w:rsidRPr="0017779D">
        <w:rPr>
          <w:rFonts w:ascii="Times New Roman" w:hAnsi="Times New Roman" w:cs="Times New Roman"/>
          <w:color w:val="000000" w:themeColor="text1"/>
          <w:sz w:val="24"/>
          <w:szCs w:val="24"/>
        </w:rPr>
        <w:t xml:space="preserve">. Assim como a partir do Big </w:t>
      </w:r>
      <w:proofErr w:type="spellStart"/>
      <w:r w:rsidR="00AD462B" w:rsidRPr="0017779D">
        <w:rPr>
          <w:rFonts w:ascii="Times New Roman" w:hAnsi="Times New Roman" w:cs="Times New Roman"/>
          <w:color w:val="000000" w:themeColor="text1"/>
          <w:sz w:val="24"/>
          <w:szCs w:val="24"/>
        </w:rPr>
        <w:t>Bang</w:t>
      </w:r>
      <w:proofErr w:type="spellEnd"/>
      <w:r w:rsidR="00AD462B" w:rsidRPr="0017779D">
        <w:rPr>
          <w:rFonts w:ascii="Times New Roman" w:hAnsi="Times New Roman" w:cs="Times New Roman"/>
          <w:color w:val="000000" w:themeColor="text1"/>
          <w:sz w:val="24"/>
          <w:szCs w:val="24"/>
        </w:rPr>
        <w:t xml:space="preserve"> o universo se afasta de si ao infinito, pensamos que os sujeitos da aglomeração de mundo (e a aglomeração é um sinal dos final dos tempos cronológicos) tenderão a se afastarem essencialmente uns dos outros estruturando hiatos, ínterins e imensidões lacunares em que as pontes, como liames do ser, serão conexões muito provisórias de sentidos, porque neste estágio de afastamento ontológico, o </w:t>
      </w:r>
      <w:r w:rsidR="00AD462B" w:rsidRPr="0017779D">
        <w:rPr>
          <w:rFonts w:ascii="Times New Roman" w:hAnsi="Times New Roman" w:cs="Times New Roman"/>
          <w:color w:val="000000" w:themeColor="text1"/>
          <w:sz w:val="24"/>
          <w:szCs w:val="24"/>
        </w:rPr>
        <w:lastRenderedPageBreak/>
        <w:t xml:space="preserve">senso estará à disposição das irracionalidades do Volátil. </w:t>
      </w:r>
      <w:r w:rsidR="00345245" w:rsidRPr="0017779D">
        <w:rPr>
          <w:rFonts w:ascii="Times New Roman" w:hAnsi="Times New Roman" w:cs="Times New Roman"/>
          <w:color w:val="000000" w:themeColor="text1"/>
          <w:sz w:val="24"/>
          <w:szCs w:val="24"/>
        </w:rPr>
        <w:t>Estas irracionalidades demarcarão o ponto em que às cegas, a linguagem aforar-se-á num jogo infinito e caótico e indexial de polissemias. As estruturas poderão se tornar desenhos sob a força da aguarrás do gozo surdo e sego, porque sempre será o que sempre fora: o ponto tosco da besta que apenas sente a carne, e não sabe ler — e lhe faltará textos para destruir, assim como as grandes fogueiras do fascismo.</w:t>
      </w:r>
    </w:p>
    <w:p w:rsidR="002329EB" w:rsidRPr="0017779D" w:rsidRDefault="002329EB" w:rsidP="004961D8">
      <w:pPr>
        <w:spacing w:after="0" w:line="360" w:lineRule="auto"/>
        <w:ind w:firstLine="709"/>
        <w:jc w:val="both"/>
        <w:rPr>
          <w:rFonts w:ascii="Times New Roman" w:hAnsi="Times New Roman" w:cs="Times New Roman"/>
          <w:color w:val="000000" w:themeColor="text1"/>
          <w:sz w:val="24"/>
          <w:szCs w:val="24"/>
        </w:rPr>
      </w:pPr>
      <w:r w:rsidRPr="0017779D">
        <w:rPr>
          <w:rFonts w:ascii="Times New Roman" w:hAnsi="Times New Roman" w:cs="Times New Roman"/>
          <w:color w:val="000000" w:themeColor="text1"/>
          <w:sz w:val="24"/>
          <w:szCs w:val="24"/>
        </w:rPr>
        <w:t>Neste passo, o que nos resta fazer diante de um sistema que configura ciências, que distorcem os meio para seu benefício, é encetar uma batalha crítica. Aprender a classificar e separar o que é produto do que é necessidade. O fundamental do efêmero. O sincero da ilusão. Sabidamente é a única ferramenta capaz de desmascarar todos os sofismas e invalidades e floreios ilusórios. A crítica arranca essas ilusões fazendo se avivar a verdade</w:t>
      </w:r>
      <w:r w:rsidR="001E45D3" w:rsidRPr="0017779D">
        <w:rPr>
          <w:rFonts w:ascii="Times New Roman" w:hAnsi="Times New Roman" w:cs="Times New Roman"/>
          <w:color w:val="000000" w:themeColor="text1"/>
          <w:sz w:val="24"/>
          <w:szCs w:val="24"/>
        </w:rPr>
        <w:t xml:space="preserve"> de alguma coisa, mas a beleza de seus aglomerado de trações é a virtude do nosso tempo: a vontade de encarar a tessitura caótica das vontades</w:t>
      </w:r>
      <w:r w:rsidRPr="0017779D">
        <w:rPr>
          <w:rFonts w:ascii="Times New Roman" w:hAnsi="Times New Roman" w:cs="Times New Roman"/>
          <w:color w:val="000000" w:themeColor="text1"/>
          <w:sz w:val="24"/>
          <w:szCs w:val="24"/>
        </w:rPr>
        <w:t>.</w:t>
      </w:r>
      <w:r w:rsidR="001E45D3" w:rsidRPr="0017779D">
        <w:rPr>
          <w:rFonts w:ascii="Times New Roman" w:hAnsi="Times New Roman" w:cs="Times New Roman"/>
          <w:color w:val="000000" w:themeColor="text1"/>
          <w:sz w:val="24"/>
          <w:szCs w:val="24"/>
        </w:rPr>
        <w:t xml:space="preserve"> A crítica nos emaranhados autoconscientes como se uma lousa negra caísse nas mãos de Cy Twombly.</w:t>
      </w:r>
    </w:p>
    <w:p w:rsidR="002329EB" w:rsidRPr="0017779D" w:rsidRDefault="002329EB" w:rsidP="004961D8">
      <w:pPr>
        <w:spacing w:after="0" w:line="360" w:lineRule="auto"/>
        <w:ind w:firstLine="709"/>
        <w:jc w:val="both"/>
        <w:rPr>
          <w:rFonts w:ascii="Times New Roman" w:hAnsi="Times New Roman" w:cs="Times New Roman"/>
          <w:b/>
          <w:color w:val="000000" w:themeColor="text1"/>
          <w:sz w:val="24"/>
          <w:szCs w:val="24"/>
        </w:rPr>
      </w:pPr>
    </w:p>
    <w:p w:rsidR="00A26D29" w:rsidRPr="00DF75D7" w:rsidRDefault="00A60263" w:rsidP="00DF75D7">
      <w:pPr>
        <w:pStyle w:val="PargrafodaLista"/>
        <w:numPr>
          <w:ilvl w:val="0"/>
          <w:numId w:val="1"/>
        </w:numPr>
        <w:spacing w:after="0" w:line="360" w:lineRule="auto"/>
        <w:jc w:val="both"/>
        <w:rPr>
          <w:rFonts w:ascii="Times New Roman" w:hAnsi="Times New Roman" w:cs="Times New Roman"/>
          <w:b/>
          <w:color w:val="000000" w:themeColor="text1"/>
          <w:sz w:val="24"/>
          <w:szCs w:val="24"/>
        </w:rPr>
      </w:pPr>
      <w:r w:rsidRPr="00DF75D7">
        <w:rPr>
          <w:rFonts w:ascii="Times New Roman" w:hAnsi="Times New Roman" w:cs="Times New Roman"/>
          <w:b/>
          <w:color w:val="000000" w:themeColor="text1"/>
          <w:sz w:val="24"/>
          <w:szCs w:val="24"/>
        </w:rPr>
        <w:t>Referências</w:t>
      </w:r>
    </w:p>
    <w:p w:rsidR="00A60263" w:rsidRPr="0017779D" w:rsidRDefault="00A60263" w:rsidP="004961D8">
      <w:pPr>
        <w:spacing w:after="0" w:line="360" w:lineRule="auto"/>
        <w:ind w:firstLine="709"/>
        <w:jc w:val="both"/>
        <w:rPr>
          <w:rFonts w:ascii="Times New Roman" w:hAnsi="Times New Roman" w:cs="Times New Roman"/>
          <w:color w:val="000000" w:themeColor="text1"/>
          <w:sz w:val="24"/>
          <w:szCs w:val="24"/>
        </w:rPr>
      </w:pPr>
    </w:p>
    <w:p w:rsidR="00FF0E2F" w:rsidRPr="0017779D" w:rsidRDefault="00FF0E2F" w:rsidP="007335E2">
      <w:pPr>
        <w:spacing w:after="0" w:line="360" w:lineRule="auto"/>
        <w:jc w:val="both"/>
        <w:rPr>
          <w:rFonts w:ascii="Times New Roman" w:hAnsi="Times New Roman" w:cs="Times New Roman"/>
          <w:color w:val="000000" w:themeColor="text1"/>
          <w:sz w:val="24"/>
          <w:szCs w:val="24"/>
        </w:rPr>
      </w:pPr>
      <w:r w:rsidRPr="0017779D">
        <w:rPr>
          <w:rFonts w:ascii="Times New Roman" w:hAnsi="Times New Roman" w:cs="Times New Roman"/>
          <w:color w:val="000000" w:themeColor="text1"/>
          <w:sz w:val="24"/>
          <w:szCs w:val="24"/>
          <w:lang w:val="en-GB"/>
        </w:rPr>
        <w:t xml:space="preserve">DA SILVA, Wellington Amancio. </w:t>
      </w:r>
      <w:r w:rsidRPr="0017779D">
        <w:rPr>
          <w:rFonts w:ascii="Times New Roman" w:hAnsi="Times New Roman" w:cs="Times New Roman"/>
          <w:i/>
          <w:color w:val="000000" w:themeColor="text1"/>
          <w:sz w:val="24"/>
          <w:szCs w:val="24"/>
          <w:lang w:val="en-GB"/>
        </w:rPr>
        <w:t xml:space="preserve">Hans Ulrich </w:t>
      </w:r>
      <w:proofErr w:type="spellStart"/>
      <w:r w:rsidRPr="0017779D">
        <w:rPr>
          <w:rFonts w:ascii="Times New Roman" w:hAnsi="Times New Roman" w:cs="Times New Roman"/>
          <w:i/>
          <w:color w:val="000000" w:themeColor="text1"/>
          <w:sz w:val="24"/>
          <w:szCs w:val="24"/>
          <w:lang w:val="en-GB"/>
        </w:rPr>
        <w:t>Gumbrecht</w:t>
      </w:r>
      <w:proofErr w:type="spellEnd"/>
      <w:r w:rsidRPr="0017779D">
        <w:rPr>
          <w:rFonts w:ascii="Times New Roman" w:hAnsi="Times New Roman" w:cs="Times New Roman"/>
          <w:i/>
          <w:color w:val="000000" w:themeColor="text1"/>
          <w:sz w:val="24"/>
          <w:szCs w:val="24"/>
          <w:lang w:val="en-GB"/>
        </w:rPr>
        <w:t xml:space="preserve"> Reader of Martin Heidegger: conception of presence production</w:t>
      </w:r>
      <w:r w:rsidRPr="0017779D">
        <w:rPr>
          <w:rFonts w:ascii="Times New Roman" w:hAnsi="Times New Roman" w:cs="Times New Roman"/>
          <w:color w:val="000000" w:themeColor="text1"/>
          <w:sz w:val="24"/>
          <w:szCs w:val="24"/>
          <w:lang w:val="en-GB"/>
        </w:rPr>
        <w:t xml:space="preserve">. </w:t>
      </w:r>
      <w:r w:rsidRPr="0017779D">
        <w:rPr>
          <w:rFonts w:ascii="Times New Roman" w:hAnsi="Times New Roman" w:cs="Times New Roman"/>
          <w:color w:val="000000" w:themeColor="text1"/>
          <w:sz w:val="24"/>
          <w:szCs w:val="24"/>
        </w:rPr>
        <w:t xml:space="preserve">In. Revista Brasileira de Estudos da Presença, Porto Alegre, v. 7, n. 3, p. 505-522, </w:t>
      </w:r>
      <w:proofErr w:type="spellStart"/>
      <w:proofErr w:type="gramStart"/>
      <w:r w:rsidRPr="0017779D">
        <w:rPr>
          <w:rFonts w:ascii="Times New Roman" w:hAnsi="Times New Roman" w:cs="Times New Roman"/>
          <w:color w:val="000000" w:themeColor="text1"/>
          <w:sz w:val="24"/>
          <w:szCs w:val="24"/>
        </w:rPr>
        <w:t>Sept</w:t>
      </w:r>
      <w:proofErr w:type="spellEnd"/>
      <w:r w:rsidRPr="0017779D">
        <w:rPr>
          <w:rFonts w:ascii="Times New Roman" w:hAnsi="Times New Roman" w:cs="Times New Roman"/>
          <w:color w:val="000000" w:themeColor="text1"/>
          <w:sz w:val="24"/>
          <w:szCs w:val="24"/>
        </w:rPr>
        <w:t>./</w:t>
      </w:r>
      <w:proofErr w:type="gramEnd"/>
      <w:r w:rsidRPr="0017779D">
        <w:rPr>
          <w:rFonts w:ascii="Times New Roman" w:hAnsi="Times New Roman" w:cs="Times New Roman"/>
          <w:color w:val="000000" w:themeColor="text1"/>
          <w:sz w:val="24"/>
          <w:szCs w:val="24"/>
        </w:rPr>
        <w:t>Dec. 2017.</w:t>
      </w:r>
    </w:p>
    <w:p w:rsidR="00FF0E2F" w:rsidRPr="0017779D" w:rsidRDefault="000773BD" w:rsidP="007335E2">
      <w:pPr>
        <w:spacing w:after="0" w:line="360" w:lineRule="auto"/>
        <w:jc w:val="both"/>
        <w:rPr>
          <w:rFonts w:ascii="Times New Roman" w:hAnsi="Times New Roman" w:cs="Times New Roman"/>
          <w:color w:val="000000" w:themeColor="text1"/>
          <w:sz w:val="24"/>
          <w:szCs w:val="24"/>
        </w:rPr>
      </w:pPr>
      <w:r w:rsidRPr="0017779D">
        <w:rPr>
          <w:rFonts w:ascii="Times New Roman" w:hAnsi="Times New Roman" w:cs="Times New Roman"/>
          <w:color w:val="000000" w:themeColor="text1"/>
          <w:sz w:val="24"/>
          <w:szCs w:val="24"/>
        </w:rPr>
        <w:t>______</w:t>
      </w:r>
      <w:r w:rsidR="00FF0E2F" w:rsidRPr="0017779D">
        <w:rPr>
          <w:rFonts w:ascii="Times New Roman" w:hAnsi="Times New Roman" w:cs="Times New Roman"/>
          <w:color w:val="000000" w:themeColor="text1"/>
          <w:sz w:val="24"/>
          <w:szCs w:val="24"/>
        </w:rPr>
        <w:t xml:space="preserve">. </w:t>
      </w:r>
      <w:r w:rsidR="00FF0E2F" w:rsidRPr="0017779D">
        <w:rPr>
          <w:rFonts w:ascii="Times New Roman" w:hAnsi="Times New Roman" w:cs="Times New Roman"/>
          <w:i/>
          <w:color w:val="000000" w:themeColor="text1"/>
          <w:sz w:val="24"/>
          <w:szCs w:val="24"/>
        </w:rPr>
        <w:t>Aspectos da existência situada em Heidegger</w:t>
      </w:r>
      <w:r w:rsidR="00FF0E2F" w:rsidRPr="0017779D">
        <w:rPr>
          <w:rFonts w:ascii="Times New Roman" w:hAnsi="Times New Roman" w:cs="Times New Roman"/>
          <w:color w:val="000000" w:themeColor="text1"/>
          <w:sz w:val="24"/>
          <w:szCs w:val="24"/>
        </w:rPr>
        <w:t xml:space="preserve">. </w:t>
      </w:r>
      <w:r w:rsidRPr="0017779D">
        <w:rPr>
          <w:rFonts w:ascii="Times New Roman" w:hAnsi="Times New Roman" w:cs="Times New Roman"/>
          <w:color w:val="000000" w:themeColor="text1"/>
          <w:sz w:val="24"/>
          <w:szCs w:val="24"/>
        </w:rPr>
        <w:t xml:space="preserve">In. </w:t>
      </w:r>
      <w:r w:rsidR="00FF0E2F" w:rsidRPr="0017779D">
        <w:rPr>
          <w:rFonts w:ascii="Times New Roman" w:hAnsi="Times New Roman" w:cs="Times New Roman"/>
          <w:color w:val="000000" w:themeColor="text1"/>
          <w:sz w:val="24"/>
          <w:szCs w:val="24"/>
        </w:rPr>
        <w:t xml:space="preserve">Revista Logos &amp; Existência: Revista da Associação Brasileira de </w:t>
      </w:r>
      <w:proofErr w:type="spellStart"/>
      <w:r w:rsidR="00FF0E2F" w:rsidRPr="0017779D">
        <w:rPr>
          <w:rFonts w:ascii="Times New Roman" w:hAnsi="Times New Roman" w:cs="Times New Roman"/>
          <w:color w:val="000000" w:themeColor="text1"/>
          <w:sz w:val="24"/>
          <w:szCs w:val="24"/>
        </w:rPr>
        <w:t>Logoterapia</w:t>
      </w:r>
      <w:proofErr w:type="spellEnd"/>
      <w:r w:rsidR="00FF0E2F" w:rsidRPr="0017779D">
        <w:rPr>
          <w:rFonts w:ascii="Times New Roman" w:hAnsi="Times New Roman" w:cs="Times New Roman"/>
          <w:color w:val="000000" w:themeColor="text1"/>
          <w:sz w:val="24"/>
          <w:szCs w:val="24"/>
        </w:rPr>
        <w:t xml:space="preserve"> e Análise Existencial, v. 3, n. 1, 2014.</w:t>
      </w:r>
    </w:p>
    <w:p w:rsidR="000773BD" w:rsidRPr="0017779D" w:rsidRDefault="000773BD" w:rsidP="007335E2">
      <w:pPr>
        <w:spacing w:after="0" w:line="360" w:lineRule="auto"/>
        <w:jc w:val="both"/>
        <w:rPr>
          <w:rFonts w:ascii="Times New Roman" w:hAnsi="Times New Roman" w:cs="Times New Roman"/>
          <w:color w:val="000000" w:themeColor="text1"/>
          <w:sz w:val="24"/>
          <w:szCs w:val="24"/>
        </w:rPr>
      </w:pPr>
      <w:r w:rsidRPr="0017779D">
        <w:rPr>
          <w:rFonts w:ascii="Times New Roman" w:hAnsi="Times New Roman" w:cs="Times New Roman"/>
          <w:color w:val="000000" w:themeColor="text1"/>
          <w:sz w:val="24"/>
          <w:szCs w:val="24"/>
          <w:shd w:val="clear" w:color="auto" w:fill="FFFFFF"/>
        </w:rPr>
        <w:t xml:space="preserve">______. </w:t>
      </w:r>
      <w:r w:rsidRPr="0017779D">
        <w:rPr>
          <w:rFonts w:ascii="Times New Roman" w:hAnsi="Times New Roman" w:cs="Times New Roman"/>
          <w:i/>
          <w:color w:val="000000" w:themeColor="text1"/>
          <w:sz w:val="24"/>
          <w:szCs w:val="24"/>
          <w:shd w:val="clear" w:color="auto" w:fill="FFFFFF"/>
        </w:rPr>
        <w:t>A transição da coisa ao objeto denominado</w:t>
      </w:r>
      <w:r w:rsidRPr="0017779D">
        <w:rPr>
          <w:rFonts w:ascii="Times New Roman" w:hAnsi="Times New Roman" w:cs="Times New Roman"/>
          <w:color w:val="000000" w:themeColor="text1"/>
          <w:sz w:val="24"/>
          <w:szCs w:val="24"/>
          <w:shd w:val="clear" w:color="auto" w:fill="FFFFFF"/>
        </w:rPr>
        <w:t xml:space="preserve">. In. </w:t>
      </w:r>
      <w:r w:rsidRPr="0017779D">
        <w:rPr>
          <w:rFonts w:ascii="Times New Roman" w:hAnsi="Times New Roman" w:cs="Times New Roman"/>
          <w:bCs/>
          <w:color w:val="000000" w:themeColor="text1"/>
          <w:sz w:val="24"/>
          <w:szCs w:val="24"/>
          <w:shd w:val="clear" w:color="auto" w:fill="FFFFFF"/>
        </w:rPr>
        <w:t>Saberes: Revista interdisciplinar de Filosofia e Educação</w:t>
      </w:r>
      <w:r w:rsidRPr="0017779D">
        <w:rPr>
          <w:rFonts w:ascii="Times New Roman" w:hAnsi="Times New Roman" w:cs="Times New Roman"/>
          <w:color w:val="000000" w:themeColor="text1"/>
          <w:sz w:val="24"/>
          <w:szCs w:val="24"/>
          <w:shd w:val="clear" w:color="auto" w:fill="FFFFFF"/>
        </w:rPr>
        <w:t>, n. 17, 9 fev. 2018.</w:t>
      </w:r>
    </w:p>
    <w:p w:rsidR="00E9279A" w:rsidRPr="0017779D" w:rsidRDefault="00E9279A" w:rsidP="007335E2">
      <w:pPr>
        <w:spacing w:after="0" w:line="360" w:lineRule="auto"/>
        <w:jc w:val="both"/>
        <w:rPr>
          <w:rFonts w:ascii="Times New Roman" w:hAnsi="Times New Roman" w:cs="Times New Roman"/>
          <w:color w:val="000000" w:themeColor="text1"/>
          <w:sz w:val="24"/>
          <w:szCs w:val="24"/>
        </w:rPr>
      </w:pPr>
      <w:r w:rsidRPr="0017779D">
        <w:rPr>
          <w:rFonts w:ascii="Times New Roman" w:hAnsi="Times New Roman" w:cs="Times New Roman"/>
          <w:color w:val="000000" w:themeColor="text1"/>
          <w:sz w:val="24"/>
          <w:szCs w:val="24"/>
        </w:rPr>
        <w:t xml:space="preserve">FREUD, Sigmund. </w:t>
      </w:r>
      <w:r w:rsidRPr="0017779D">
        <w:rPr>
          <w:rFonts w:ascii="Times New Roman" w:hAnsi="Times New Roman" w:cs="Times New Roman"/>
          <w:i/>
          <w:color w:val="000000" w:themeColor="text1"/>
          <w:sz w:val="24"/>
          <w:szCs w:val="24"/>
        </w:rPr>
        <w:t>O mal-estar na civilização</w:t>
      </w:r>
      <w:r w:rsidRPr="0017779D">
        <w:rPr>
          <w:rFonts w:ascii="Times New Roman" w:hAnsi="Times New Roman" w:cs="Times New Roman"/>
          <w:color w:val="000000" w:themeColor="text1"/>
          <w:sz w:val="24"/>
          <w:szCs w:val="24"/>
        </w:rPr>
        <w:t xml:space="preserve">. Editora Imago, 1997. </w:t>
      </w:r>
    </w:p>
    <w:p w:rsidR="00E9279A" w:rsidRPr="0017779D" w:rsidRDefault="00E9279A" w:rsidP="007335E2">
      <w:pPr>
        <w:spacing w:after="0" w:line="360" w:lineRule="auto"/>
        <w:jc w:val="both"/>
        <w:rPr>
          <w:rFonts w:ascii="Times New Roman" w:hAnsi="Times New Roman" w:cs="Times New Roman"/>
          <w:color w:val="000000" w:themeColor="text1"/>
          <w:sz w:val="24"/>
          <w:szCs w:val="24"/>
          <w:lang w:val="fr-FR"/>
        </w:rPr>
      </w:pPr>
      <w:r w:rsidRPr="0017779D">
        <w:rPr>
          <w:rFonts w:ascii="Times New Roman" w:hAnsi="Times New Roman" w:cs="Times New Roman"/>
          <w:color w:val="000000" w:themeColor="text1"/>
          <w:sz w:val="24"/>
          <w:szCs w:val="24"/>
        </w:rPr>
        <w:t>FUKUYAMA, F. O fim da História e o último homem. Rio de Janeiro: Rocco, 1992.</w:t>
      </w:r>
    </w:p>
    <w:p w:rsidR="00E9279A" w:rsidRPr="0017779D" w:rsidRDefault="00E9279A" w:rsidP="007335E2">
      <w:pPr>
        <w:spacing w:after="0"/>
        <w:jc w:val="both"/>
        <w:rPr>
          <w:rFonts w:ascii="Times New Roman" w:hAnsi="Times New Roman" w:cs="Times New Roman"/>
          <w:color w:val="000000" w:themeColor="text1"/>
          <w:sz w:val="24"/>
          <w:szCs w:val="24"/>
          <w:lang w:val="fr-FR"/>
        </w:rPr>
      </w:pPr>
      <w:r w:rsidRPr="0017779D">
        <w:rPr>
          <w:rFonts w:ascii="Times New Roman" w:hAnsi="Times New Roman" w:cs="Times New Roman"/>
          <w:color w:val="000000" w:themeColor="text1"/>
          <w:sz w:val="24"/>
          <w:szCs w:val="24"/>
          <w:lang w:val="fr-FR"/>
        </w:rPr>
        <w:t xml:space="preserve">HEIDEGGER, Martin, “Lettre sur l’humanisme (Lettre à Jean Beaufret)”, </w:t>
      </w:r>
      <w:r w:rsidRPr="0017779D">
        <w:rPr>
          <w:rFonts w:ascii="Times New Roman" w:hAnsi="Times New Roman" w:cs="Times New Roman"/>
          <w:i/>
          <w:color w:val="000000" w:themeColor="text1"/>
          <w:sz w:val="24"/>
          <w:szCs w:val="24"/>
          <w:lang w:val="fr-FR"/>
        </w:rPr>
        <w:t>in</w:t>
      </w:r>
      <w:r w:rsidRPr="0017779D">
        <w:rPr>
          <w:rFonts w:ascii="Times New Roman" w:hAnsi="Times New Roman" w:cs="Times New Roman"/>
          <w:color w:val="000000" w:themeColor="text1"/>
          <w:sz w:val="24"/>
          <w:szCs w:val="24"/>
          <w:lang w:val="fr-FR"/>
        </w:rPr>
        <w:t xml:space="preserve"> </w:t>
      </w:r>
      <w:r w:rsidRPr="0017779D">
        <w:rPr>
          <w:rFonts w:ascii="Times New Roman" w:hAnsi="Times New Roman" w:cs="Times New Roman"/>
          <w:i/>
          <w:color w:val="000000" w:themeColor="text1"/>
          <w:sz w:val="24"/>
          <w:szCs w:val="24"/>
          <w:lang w:val="fr-FR"/>
        </w:rPr>
        <w:t>Questions III et IV</w:t>
      </w:r>
      <w:r w:rsidRPr="0017779D">
        <w:rPr>
          <w:rFonts w:ascii="Times New Roman" w:hAnsi="Times New Roman" w:cs="Times New Roman"/>
          <w:color w:val="000000" w:themeColor="text1"/>
          <w:sz w:val="24"/>
          <w:szCs w:val="24"/>
          <w:lang w:val="fr-FR"/>
        </w:rPr>
        <w:t>, Paris, Gallimard, 2002.</w:t>
      </w:r>
    </w:p>
    <w:p w:rsidR="00E9279A" w:rsidRPr="0017779D" w:rsidRDefault="00E9279A" w:rsidP="007335E2">
      <w:pPr>
        <w:spacing w:after="0"/>
        <w:jc w:val="both"/>
        <w:rPr>
          <w:rFonts w:ascii="Times New Roman" w:hAnsi="Times New Roman" w:cs="Times New Roman"/>
          <w:color w:val="000000" w:themeColor="text1"/>
          <w:sz w:val="24"/>
          <w:szCs w:val="24"/>
          <w:lang w:val="fr-FR"/>
        </w:rPr>
      </w:pPr>
      <w:r w:rsidRPr="0017779D">
        <w:rPr>
          <w:rFonts w:ascii="Times New Roman" w:hAnsi="Times New Roman" w:cs="Times New Roman"/>
          <w:color w:val="000000" w:themeColor="text1"/>
          <w:sz w:val="24"/>
          <w:szCs w:val="24"/>
          <w:lang w:val="fr-FR"/>
        </w:rPr>
        <w:t xml:space="preserve">LEVY, Pierre. </w:t>
      </w:r>
      <w:r w:rsidRPr="0017779D">
        <w:rPr>
          <w:rFonts w:ascii="Times New Roman" w:hAnsi="Times New Roman" w:cs="Times New Roman"/>
          <w:i/>
          <w:color w:val="000000" w:themeColor="text1"/>
          <w:sz w:val="24"/>
          <w:szCs w:val="24"/>
          <w:lang w:val="fr-FR"/>
        </w:rPr>
        <w:t>As tecnologias da Inteligência- O futuro do pensamento na era da informática</w:t>
      </w:r>
      <w:r w:rsidRPr="0017779D">
        <w:rPr>
          <w:rFonts w:ascii="Times New Roman" w:hAnsi="Times New Roman" w:cs="Times New Roman"/>
          <w:color w:val="000000" w:themeColor="text1"/>
          <w:sz w:val="24"/>
          <w:szCs w:val="24"/>
          <w:lang w:val="fr-FR"/>
        </w:rPr>
        <w:t>. São Paulo: Editora 34, 2004</w:t>
      </w:r>
    </w:p>
    <w:p w:rsidR="00E9279A" w:rsidRPr="0017779D" w:rsidRDefault="00E9279A" w:rsidP="007335E2">
      <w:pPr>
        <w:spacing w:after="0" w:line="360" w:lineRule="auto"/>
        <w:jc w:val="both"/>
        <w:rPr>
          <w:rFonts w:ascii="Times New Roman" w:hAnsi="Times New Roman" w:cs="Times New Roman"/>
          <w:color w:val="000000" w:themeColor="text1"/>
          <w:sz w:val="24"/>
          <w:szCs w:val="24"/>
        </w:rPr>
      </w:pPr>
      <w:r w:rsidRPr="0017779D">
        <w:rPr>
          <w:rFonts w:ascii="Times New Roman" w:hAnsi="Times New Roman" w:cs="Times New Roman"/>
          <w:color w:val="000000" w:themeColor="text1"/>
          <w:sz w:val="24"/>
          <w:szCs w:val="24"/>
        </w:rPr>
        <w:t xml:space="preserve">MARX, Karl. </w:t>
      </w:r>
      <w:r w:rsidRPr="0017779D">
        <w:rPr>
          <w:rFonts w:ascii="Times New Roman" w:hAnsi="Times New Roman" w:cs="Times New Roman"/>
          <w:i/>
          <w:color w:val="000000" w:themeColor="text1"/>
          <w:sz w:val="24"/>
          <w:szCs w:val="24"/>
        </w:rPr>
        <w:t>O 18 Brumário de Luís Bonaparte</w:t>
      </w:r>
      <w:r w:rsidRPr="0017779D">
        <w:rPr>
          <w:rFonts w:ascii="Times New Roman" w:hAnsi="Times New Roman" w:cs="Times New Roman"/>
          <w:color w:val="000000" w:themeColor="text1"/>
          <w:sz w:val="24"/>
          <w:szCs w:val="24"/>
        </w:rPr>
        <w:t xml:space="preserve">. São Paulo: </w:t>
      </w:r>
      <w:proofErr w:type="spellStart"/>
      <w:r w:rsidRPr="0017779D">
        <w:rPr>
          <w:rFonts w:ascii="Times New Roman" w:hAnsi="Times New Roman" w:cs="Times New Roman"/>
          <w:color w:val="000000" w:themeColor="text1"/>
          <w:sz w:val="24"/>
          <w:szCs w:val="24"/>
        </w:rPr>
        <w:t>Boitempo</w:t>
      </w:r>
      <w:proofErr w:type="spellEnd"/>
      <w:r w:rsidRPr="0017779D">
        <w:rPr>
          <w:rFonts w:ascii="Times New Roman" w:hAnsi="Times New Roman" w:cs="Times New Roman"/>
          <w:color w:val="000000" w:themeColor="text1"/>
          <w:sz w:val="24"/>
          <w:szCs w:val="24"/>
        </w:rPr>
        <w:t>, 2011.</w:t>
      </w:r>
    </w:p>
    <w:p w:rsidR="00E9279A" w:rsidRPr="0017779D" w:rsidRDefault="00E9279A" w:rsidP="007335E2">
      <w:pPr>
        <w:spacing w:after="0" w:line="360" w:lineRule="auto"/>
        <w:jc w:val="both"/>
        <w:rPr>
          <w:rFonts w:ascii="Times New Roman" w:hAnsi="Times New Roman" w:cs="Times New Roman"/>
          <w:color w:val="000000" w:themeColor="text1"/>
          <w:sz w:val="24"/>
          <w:szCs w:val="24"/>
        </w:rPr>
      </w:pPr>
      <w:r w:rsidRPr="0017779D">
        <w:rPr>
          <w:rFonts w:ascii="Times New Roman" w:hAnsi="Times New Roman" w:cs="Times New Roman"/>
          <w:color w:val="000000" w:themeColor="text1"/>
          <w:sz w:val="24"/>
          <w:szCs w:val="24"/>
        </w:rPr>
        <w:t xml:space="preserve">MCLUHAN, Marshall. </w:t>
      </w:r>
      <w:r w:rsidRPr="0017779D">
        <w:rPr>
          <w:rFonts w:ascii="Times New Roman" w:hAnsi="Times New Roman" w:cs="Times New Roman"/>
          <w:i/>
          <w:color w:val="000000" w:themeColor="text1"/>
          <w:sz w:val="24"/>
          <w:szCs w:val="24"/>
        </w:rPr>
        <w:t>Os meios de comunicação como extensões do homem</w:t>
      </w:r>
      <w:r w:rsidRPr="0017779D">
        <w:rPr>
          <w:rFonts w:ascii="Times New Roman" w:hAnsi="Times New Roman" w:cs="Times New Roman"/>
          <w:color w:val="000000" w:themeColor="text1"/>
          <w:sz w:val="24"/>
          <w:szCs w:val="24"/>
        </w:rPr>
        <w:t xml:space="preserve">. Editora </w:t>
      </w:r>
      <w:proofErr w:type="spellStart"/>
      <w:r w:rsidRPr="0017779D">
        <w:rPr>
          <w:rFonts w:ascii="Times New Roman" w:hAnsi="Times New Roman" w:cs="Times New Roman"/>
          <w:color w:val="000000" w:themeColor="text1"/>
          <w:sz w:val="24"/>
          <w:szCs w:val="24"/>
        </w:rPr>
        <w:t>Cultrix</w:t>
      </w:r>
      <w:proofErr w:type="spellEnd"/>
      <w:r w:rsidRPr="0017779D">
        <w:rPr>
          <w:rFonts w:ascii="Times New Roman" w:hAnsi="Times New Roman" w:cs="Times New Roman"/>
          <w:color w:val="000000" w:themeColor="text1"/>
          <w:sz w:val="24"/>
          <w:szCs w:val="24"/>
        </w:rPr>
        <w:t>, 1979.</w:t>
      </w:r>
    </w:p>
    <w:p w:rsidR="00093923" w:rsidRPr="0017779D" w:rsidRDefault="00093923" w:rsidP="007335E2">
      <w:pPr>
        <w:spacing w:after="0" w:line="240" w:lineRule="auto"/>
        <w:jc w:val="both"/>
        <w:rPr>
          <w:rFonts w:ascii="Times New Roman" w:hAnsi="Times New Roman" w:cs="Times New Roman"/>
          <w:color w:val="000000" w:themeColor="text1"/>
          <w:sz w:val="24"/>
          <w:szCs w:val="24"/>
        </w:rPr>
      </w:pPr>
      <w:r w:rsidRPr="0017779D">
        <w:rPr>
          <w:rFonts w:ascii="Times New Roman" w:hAnsi="Times New Roman" w:cs="Times New Roman"/>
          <w:color w:val="000000" w:themeColor="text1"/>
          <w:sz w:val="24"/>
          <w:szCs w:val="24"/>
        </w:rPr>
        <w:t xml:space="preserve">MIRA, Feliciano de. </w:t>
      </w:r>
      <w:r w:rsidRPr="0017779D">
        <w:rPr>
          <w:rFonts w:ascii="Times New Roman" w:hAnsi="Times New Roman" w:cs="Times New Roman"/>
          <w:i/>
          <w:iCs/>
          <w:color w:val="000000" w:themeColor="text1"/>
          <w:sz w:val="24"/>
          <w:szCs w:val="24"/>
        </w:rPr>
        <w:t xml:space="preserve">Ao Correr do Olhar </w:t>
      </w:r>
      <w:r w:rsidR="007335E2">
        <w:rPr>
          <w:rFonts w:ascii="Times New Roman" w:hAnsi="Times New Roman" w:cs="Times New Roman"/>
          <w:i/>
          <w:iCs/>
          <w:color w:val="000000" w:themeColor="text1"/>
          <w:sz w:val="24"/>
          <w:szCs w:val="24"/>
        </w:rPr>
        <w:t>—</w:t>
      </w:r>
      <w:r w:rsidRPr="0017779D">
        <w:rPr>
          <w:rFonts w:ascii="Times New Roman" w:hAnsi="Times New Roman" w:cs="Times New Roman"/>
          <w:i/>
          <w:iCs/>
          <w:color w:val="000000" w:themeColor="text1"/>
          <w:sz w:val="24"/>
          <w:szCs w:val="24"/>
        </w:rPr>
        <w:t xml:space="preserve"> Contributos para uma epistemologia</w:t>
      </w:r>
      <w:r w:rsidRPr="0017779D">
        <w:rPr>
          <w:rFonts w:ascii="Times New Roman" w:hAnsi="Times New Roman" w:cs="Times New Roman"/>
          <w:color w:val="000000" w:themeColor="text1"/>
          <w:sz w:val="24"/>
          <w:szCs w:val="24"/>
        </w:rPr>
        <w:br/>
      </w:r>
      <w:r w:rsidRPr="0017779D">
        <w:rPr>
          <w:rFonts w:ascii="Times New Roman" w:hAnsi="Times New Roman" w:cs="Times New Roman"/>
          <w:i/>
          <w:iCs/>
          <w:color w:val="000000" w:themeColor="text1"/>
          <w:sz w:val="24"/>
          <w:szCs w:val="24"/>
        </w:rPr>
        <w:t>metafórica</w:t>
      </w:r>
      <w:r w:rsidRPr="0017779D">
        <w:rPr>
          <w:rFonts w:ascii="Times New Roman" w:hAnsi="Times New Roman" w:cs="Times New Roman"/>
          <w:color w:val="000000" w:themeColor="text1"/>
          <w:sz w:val="24"/>
          <w:szCs w:val="24"/>
        </w:rPr>
        <w:t xml:space="preserve">. Edições </w:t>
      </w:r>
      <w:proofErr w:type="spellStart"/>
      <w:r w:rsidRPr="0017779D">
        <w:rPr>
          <w:rFonts w:ascii="Times New Roman" w:hAnsi="Times New Roman" w:cs="Times New Roman"/>
          <w:color w:val="000000" w:themeColor="text1"/>
          <w:sz w:val="24"/>
          <w:szCs w:val="24"/>
        </w:rPr>
        <w:t>Subjectivas</w:t>
      </w:r>
      <w:proofErr w:type="spellEnd"/>
      <w:r w:rsidRPr="0017779D">
        <w:rPr>
          <w:rFonts w:ascii="Times New Roman" w:hAnsi="Times New Roman" w:cs="Times New Roman"/>
          <w:color w:val="000000" w:themeColor="text1"/>
          <w:sz w:val="24"/>
          <w:szCs w:val="24"/>
        </w:rPr>
        <w:t xml:space="preserve">, Oficina do Espírito, </w:t>
      </w:r>
      <w:proofErr w:type="spellStart"/>
      <w:r w:rsidRPr="0017779D">
        <w:rPr>
          <w:rFonts w:ascii="Times New Roman" w:hAnsi="Times New Roman" w:cs="Times New Roman"/>
          <w:color w:val="000000" w:themeColor="text1"/>
          <w:sz w:val="24"/>
          <w:szCs w:val="24"/>
        </w:rPr>
        <w:t>Arraiolos</w:t>
      </w:r>
      <w:proofErr w:type="spellEnd"/>
      <w:r w:rsidRPr="0017779D">
        <w:rPr>
          <w:rFonts w:ascii="Times New Roman" w:hAnsi="Times New Roman" w:cs="Times New Roman"/>
          <w:color w:val="000000" w:themeColor="text1"/>
          <w:sz w:val="24"/>
          <w:szCs w:val="24"/>
        </w:rPr>
        <w:t>: Portugal, 2013.</w:t>
      </w:r>
    </w:p>
    <w:p w:rsidR="00093923" w:rsidRPr="0017779D" w:rsidRDefault="00093923" w:rsidP="007335E2">
      <w:pPr>
        <w:spacing w:after="0" w:line="360" w:lineRule="auto"/>
        <w:jc w:val="both"/>
        <w:rPr>
          <w:rFonts w:ascii="Times New Roman" w:hAnsi="Times New Roman" w:cs="Times New Roman"/>
          <w:color w:val="000000" w:themeColor="text1"/>
          <w:sz w:val="24"/>
          <w:szCs w:val="24"/>
        </w:rPr>
      </w:pPr>
    </w:p>
    <w:p w:rsidR="00A26D29" w:rsidRPr="007335E2" w:rsidRDefault="00A26D29" w:rsidP="007335E2">
      <w:pPr>
        <w:spacing w:after="0" w:line="360" w:lineRule="auto"/>
        <w:jc w:val="both"/>
        <w:rPr>
          <w:rFonts w:ascii="Times New Roman" w:hAnsi="Times New Roman" w:cs="Times New Roman"/>
          <w:color w:val="000000" w:themeColor="text1"/>
          <w:sz w:val="24"/>
          <w:szCs w:val="24"/>
        </w:rPr>
      </w:pPr>
    </w:p>
    <w:p w:rsidR="00A26D29" w:rsidRPr="007335E2" w:rsidRDefault="00A26D29" w:rsidP="007335E2">
      <w:pPr>
        <w:spacing w:after="0" w:line="360" w:lineRule="auto"/>
        <w:jc w:val="both"/>
        <w:rPr>
          <w:rFonts w:ascii="Times New Roman" w:hAnsi="Times New Roman" w:cs="Times New Roman"/>
          <w:color w:val="000000" w:themeColor="text1"/>
          <w:sz w:val="24"/>
          <w:szCs w:val="24"/>
        </w:rPr>
      </w:pPr>
    </w:p>
    <w:p w:rsidR="00A26D29" w:rsidRPr="007335E2" w:rsidRDefault="00A26D29" w:rsidP="007335E2">
      <w:pPr>
        <w:spacing w:after="0" w:line="360" w:lineRule="auto"/>
        <w:jc w:val="both"/>
        <w:rPr>
          <w:rFonts w:ascii="Times New Roman" w:hAnsi="Times New Roman" w:cs="Times New Roman"/>
          <w:color w:val="000000" w:themeColor="text1"/>
          <w:sz w:val="24"/>
          <w:szCs w:val="24"/>
        </w:rPr>
      </w:pPr>
    </w:p>
    <w:p w:rsidR="00A26D29" w:rsidRPr="007335E2" w:rsidRDefault="00A26D29" w:rsidP="007335E2">
      <w:pPr>
        <w:spacing w:after="0" w:line="360" w:lineRule="auto"/>
        <w:jc w:val="both"/>
        <w:rPr>
          <w:rFonts w:ascii="Times New Roman" w:hAnsi="Times New Roman" w:cs="Times New Roman"/>
          <w:color w:val="000000" w:themeColor="text1"/>
          <w:sz w:val="24"/>
          <w:szCs w:val="24"/>
        </w:rPr>
      </w:pPr>
    </w:p>
    <w:p w:rsidR="00154A34" w:rsidRPr="007335E2" w:rsidRDefault="00154A34" w:rsidP="004961D8">
      <w:pPr>
        <w:spacing w:after="0" w:line="360" w:lineRule="auto"/>
        <w:ind w:firstLine="709"/>
        <w:jc w:val="both"/>
        <w:rPr>
          <w:rFonts w:ascii="Times New Roman" w:hAnsi="Times New Roman" w:cs="Times New Roman"/>
          <w:color w:val="000000" w:themeColor="text1"/>
          <w:sz w:val="24"/>
          <w:szCs w:val="24"/>
        </w:rPr>
      </w:pPr>
    </w:p>
    <w:sectPr w:rsidR="00154A34" w:rsidRPr="007335E2" w:rsidSect="004961D8">
      <w:pgSz w:w="11906" w:h="16838"/>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A7BDF" w:rsidRDefault="006A7BDF" w:rsidP="00A26D29">
      <w:pPr>
        <w:spacing w:after="0" w:line="240" w:lineRule="auto"/>
      </w:pPr>
      <w:r>
        <w:separator/>
      </w:r>
    </w:p>
  </w:endnote>
  <w:endnote w:type="continuationSeparator" w:id="0">
    <w:p w:rsidR="006A7BDF" w:rsidRDefault="006A7BDF" w:rsidP="00A26D2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A7BDF" w:rsidRDefault="006A7BDF" w:rsidP="00A26D29">
      <w:pPr>
        <w:spacing w:after="0" w:line="240" w:lineRule="auto"/>
      </w:pPr>
      <w:r>
        <w:separator/>
      </w:r>
    </w:p>
  </w:footnote>
  <w:footnote w:type="continuationSeparator" w:id="0">
    <w:p w:rsidR="006A7BDF" w:rsidRDefault="006A7BDF" w:rsidP="00A26D29">
      <w:pPr>
        <w:spacing w:after="0" w:line="240" w:lineRule="auto"/>
      </w:pPr>
      <w:r>
        <w:continuationSeparator/>
      </w:r>
    </w:p>
  </w:footnote>
  <w:footnote w:id="1">
    <w:p w:rsidR="007A320D" w:rsidRPr="00544375" w:rsidRDefault="007A320D" w:rsidP="007A320D">
      <w:pPr>
        <w:pStyle w:val="Textodenotaderodap"/>
        <w:jc w:val="both"/>
        <w:rPr>
          <w:rFonts w:ascii="Times New Roman" w:hAnsi="Times New Roman" w:cs="Times New Roman"/>
        </w:rPr>
      </w:pPr>
      <w:r w:rsidRPr="00544375">
        <w:rPr>
          <w:rStyle w:val="Refdenotaderodap"/>
          <w:rFonts w:ascii="Times New Roman" w:hAnsi="Times New Roman" w:cs="Times New Roman"/>
        </w:rPr>
        <w:footnoteRef/>
      </w:r>
      <w:r w:rsidRPr="00544375">
        <w:rPr>
          <w:rFonts w:ascii="Times New Roman" w:hAnsi="Times New Roman" w:cs="Times New Roman"/>
        </w:rPr>
        <w:t xml:space="preserve"> Graduado em História pela Universidade Federal de Alagoas —UFAL-</w:t>
      </w:r>
      <w:r w:rsidRPr="00544375">
        <w:rPr>
          <w:rFonts w:ascii="Times New Roman" w:hAnsi="Times New Roman" w:cs="Times New Roman"/>
          <w:i/>
        </w:rPr>
        <w:t>Campus</w:t>
      </w:r>
      <w:r w:rsidRPr="00544375">
        <w:rPr>
          <w:rFonts w:ascii="Times New Roman" w:hAnsi="Times New Roman" w:cs="Times New Roman"/>
        </w:rPr>
        <w:t xml:space="preserve"> Sertão. Especialista em Ensino de História (UCAM). </w:t>
      </w:r>
      <w:hyperlink r:id="rId1" w:history="1">
        <w:r w:rsidRPr="002E7654">
          <w:rPr>
            <w:rStyle w:val="Hyperlink"/>
            <w:rFonts w:ascii="Times New Roman" w:hAnsi="Times New Roman" w:cs="Times New Roman"/>
          </w:rPr>
          <w:t>mikeoliveira05@hotmail.com</w:t>
        </w:r>
      </w:hyperlink>
      <w:r>
        <w:rPr>
          <w:rFonts w:ascii="Times New Roman" w:hAnsi="Times New Roman" w:cs="Times New Roman"/>
        </w:rPr>
        <w:t xml:space="preserve"> </w:t>
      </w:r>
    </w:p>
  </w:footnote>
  <w:footnote w:id="2">
    <w:p w:rsidR="0056753A" w:rsidRPr="00EA31F4" w:rsidRDefault="0056753A" w:rsidP="0056753A">
      <w:pPr>
        <w:pStyle w:val="Textodenotaderodap"/>
        <w:jc w:val="both"/>
        <w:rPr>
          <w:rFonts w:ascii="Times New Roman" w:hAnsi="Times New Roman" w:cs="Times New Roman"/>
        </w:rPr>
      </w:pPr>
      <w:r w:rsidRPr="00544375">
        <w:rPr>
          <w:rStyle w:val="Refdenotaderodap"/>
          <w:rFonts w:ascii="Times New Roman" w:hAnsi="Times New Roman" w:cs="Times New Roman"/>
        </w:rPr>
        <w:footnoteRef/>
      </w:r>
      <w:r w:rsidRPr="00544375">
        <w:rPr>
          <w:rFonts w:ascii="Times New Roman" w:hAnsi="Times New Roman" w:cs="Times New Roman"/>
        </w:rPr>
        <w:t xml:space="preserve"> Mestre em Ecologia Humana (UNEB); Professor auxiliar na Universidade Federal de Alagoas —UFAL-</w:t>
      </w:r>
      <w:r w:rsidRPr="00544375">
        <w:rPr>
          <w:rFonts w:ascii="Times New Roman" w:hAnsi="Times New Roman" w:cs="Times New Roman"/>
          <w:i/>
        </w:rPr>
        <w:t>Campus</w:t>
      </w:r>
      <w:r w:rsidRPr="00544375">
        <w:rPr>
          <w:rFonts w:ascii="Times New Roman" w:hAnsi="Times New Roman" w:cs="Times New Roman"/>
        </w:rPr>
        <w:t xml:space="preserve"> Sertão. </w:t>
      </w:r>
      <w:hyperlink r:id="rId2" w:history="1">
        <w:r w:rsidRPr="002E7654">
          <w:rPr>
            <w:rStyle w:val="Hyperlink"/>
            <w:rFonts w:ascii="Times New Roman" w:hAnsi="Times New Roman" w:cs="Times New Roman"/>
          </w:rPr>
          <w:t>wellington.silva@cedu.ufal.br</w:t>
        </w:r>
      </w:hyperlink>
      <w:r>
        <w:rPr>
          <w:rFonts w:ascii="Times New Roman" w:hAnsi="Times New Roman" w:cs="Times New Roman"/>
        </w:rPr>
        <w:t xml:space="preserve"> </w:t>
      </w:r>
      <w:r w:rsidRPr="00544375">
        <w:rPr>
          <w:rFonts w:ascii="Times New Roman" w:hAnsi="Times New Roman" w:cs="Times New Roman"/>
        </w:rPr>
        <w:t xml:space="preserve"> </w:t>
      </w:r>
      <w:r>
        <w:rPr>
          <w:rFonts w:ascii="Times New Roman" w:hAnsi="Times New Roman" w:cs="Times New Roman"/>
        </w:rPr>
        <w:t xml:space="preserve">  </w:t>
      </w:r>
    </w:p>
  </w:footnote>
  <w:footnote w:id="3">
    <w:p w:rsidR="00693E84" w:rsidRPr="008A2F27" w:rsidRDefault="00693E84" w:rsidP="00E864F4">
      <w:pPr>
        <w:pStyle w:val="Textodenotaderodap"/>
        <w:jc w:val="both"/>
        <w:rPr>
          <w:rFonts w:ascii="Times New Roman" w:hAnsi="Times New Roman" w:cs="Times New Roman"/>
        </w:rPr>
      </w:pPr>
      <w:r w:rsidRPr="008A2F27">
        <w:rPr>
          <w:rStyle w:val="Refdenotaderodap"/>
          <w:rFonts w:ascii="Times New Roman" w:hAnsi="Times New Roman" w:cs="Times New Roman"/>
        </w:rPr>
        <w:footnoteRef/>
      </w:r>
      <w:r w:rsidRPr="008A2F27">
        <w:rPr>
          <w:rFonts w:ascii="Times New Roman" w:hAnsi="Times New Roman" w:cs="Times New Roman"/>
        </w:rPr>
        <w:t xml:space="preserve"> </w:t>
      </w:r>
      <w:r>
        <w:rPr>
          <w:rFonts w:ascii="Times New Roman" w:hAnsi="Times New Roman" w:cs="Times New Roman"/>
        </w:rPr>
        <w:t>“</w:t>
      </w:r>
      <w:r w:rsidRPr="008A2F27">
        <w:rPr>
          <w:rFonts w:ascii="Times New Roman" w:hAnsi="Times New Roman" w:cs="Times New Roman"/>
        </w:rPr>
        <w:t>Ciclo</w:t>
      </w:r>
      <w:r>
        <w:rPr>
          <w:rFonts w:ascii="Times New Roman" w:hAnsi="Times New Roman" w:cs="Times New Roman"/>
        </w:rPr>
        <w:t>”</w:t>
      </w:r>
      <w:r w:rsidRPr="008A2F27">
        <w:rPr>
          <w:rFonts w:ascii="Times New Roman" w:hAnsi="Times New Roman" w:cs="Times New Roman"/>
        </w:rPr>
        <w:t xml:space="preserve"> entre aspas para aludir ao seu caráter mais de simulacro do que de relação circular, de princípio meio e fim e do seu antigo caráter metafísico, outrora presente na Modernidade.</w:t>
      </w:r>
    </w:p>
  </w:footnote>
  <w:footnote w:id="4">
    <w:p w:rsidR="00693E84" w:rsidRPr="000A0931" w:rsidRDefault="00693E84" w:rsidP="00E864F4">
      <w:pPr>
        <w:pStyle w:val="Textodenotaderodap"/>
        <w:jc w:val="both"/>
        <w:rPr>
          <w:rFonts w:ascii="Times New Roman" w:hAnsi="Times New Roman" w:cs="Times New Roman"/>
        </w:rPr>
      </w:pPr>
      <w:r w:rsidRPr="008A2F27">
        <w:rPr>
          <w:rStyle w:val="Refdenotaderodap"/>
          <w:rFonts w:ascii="Times New Roman" w:hAnsi="Times New Roman" w:cs="Times New Roman"/>
        </w:rPr>
        <w:footnoteRef/>
      </w:r>
      <w:r w:rsidRPr="008A2F27">
        <w:rPr>
          <w:rFonts w:ascii="Times New Roman" w:hAnsi="Times New Roman" w:cs="Times New Roman"/>
        </w:rPr>
        <w:t xml:space="preserve"> Isto é, posterior à hegemonia do livro enquanto mídia absoluta e fundadora do humanismo anterior a 1918 (primeira radiodifusão mundial) e 1954</w:t>
      </w:r>
      <w:r>
        <w:rPr>
          <w:rFonts w:ascii="Times New Roman" w:hAnsi="Times New Roman" w:cs="Times New Roman"/>
        </w:rPr>
        <w:t xml:space="preserve"> </w:t>
      </w:r>
      <w:r w:rsidRPr="008A2F27">
        <w:rPr>
          <w:rFonts w:ascii="Times New Roman" w:hAnsi="Times New Roman" w:cs="Times New Roman"/>
        </w:rPr>
        <w:t>(primeira teledifusão mundial).</w:t>
      </w:r>
    </w:p>
  </w:footnote>
  <w:footnote w:id="5">
    <w:p w:rsidR="00544375" w:rsidRPr="00544375" w:rsidRDefault="00544375">
      <w:pPr>
        <w:pStyle w:val="Textodenotaderodap"/>
        <w:rPr>
          <w:rFonts w:ascii="Times New Roman" w:hAnsi="Times New Roman" w:cs="Times New Roman"/>
          <w:lang w:val="en-US"/>
        </w:rPr>
      </w:pPr>
      <w:r w:rsidRPr="00544375">
        <w:rPr>
          <w:rStyle w:val="Refdenotaderodap"/>
          <w:rFonts w:ascii="Times New Roman" w:hAnsi="Times New Roman" w:cs="Times New Roman"/>
        </w:rPr>
        <w:footnoteRef/>
      </w:r>
      <w:r w:rsidRPr="00544375">
        <w:rPr>
          <w:rFonts w:ascii="Times New Roman" w:hAnsi="Times New Roman" w:cs="Times New Roman"/>
          <w:lang w:val="en-US"/>
        </w:rPr>
        <w:t xml:space="preserve"> The Beta Band: “</w:t>
      </w:r>
      <w:r w:rsidRPr="00544375">
        <w:rPr>
          <w:rFonts w:ascii="Times New Roman" w:hAnsi="Times New Roman" w:cs="Times New Roman"/>
          <w:i/>
          <w:lang w:val="en-US"/>
        </w:rPr>
        <w:t>This is the definition of my life/Lying in bed in the sunlight/Choking on the vitamin tablet/</w:t>
      </w:r>
      <w:proofErr w:type="gramStart"/>
      <w:r w:rsidRPr="00544375">
        <w:rPr>
          <w:rFonts w:ascii="Times New Roman" w:hAnsi="Times New Roman" w:cs="Times New Roman"/>
          <w:i/>
          <w:lang w:val="en-US"/>
        </w:rPr>
        <w:t>The</w:t>
      </w:r>
      <w:proofErr w:type="gramEnd"/>
      <w:r w:rsidRPr="00544375">
        <w:rPr>
          <w:rFonts w:ascii="Times New Roman" w:hAnsi="Times New Roman" w:cs="Times New Roman"/>
          <w:i/>
          <w:lang w:val="en-US"/>
        </w:rPr>
        <w:t xml:space="preserve"> doctor gave in the hope of saving me In the hope of saving me</w:t>
      </w:r>
      <w:r w:rsidRPr="00544375">
        <w:rPr>
          <w:rFonts w:ascii="Times New Roman" w:hAnsi="Times New Roman" w:cs="Times New Roman"/>
          <w:lang w:val="en-US"/>
        </w:rPr>
        <w:t>”.</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5302E2C"/>
    <w:multiLevelType w:val="hybridMultilevel"/>
    <w:tmpl w:val="83C2117E"/>
    <w:lvl w:ilvl="0" w:tplc="384E9938">
      <w:start w:val="1"/>
      <w:numFmt w:val="decimal"/>
      <w:lvlText w:val="%1."/>
      <w:lvlJc w:val="left"/>
      <w:pPr>
        <w:ind w:left="720" w:hanging="360"/>
      </w:pPr>
      <w:rPr>
        <w:rFonts w:hint="default"/>
        <w:sz w:val="24"/>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26D29"/>
    <w:rsid w:val="00012A0E"/>
    <w:rsid w:val="000155A7"/>
    <w:rsid w:val="000773BD"/>
    <w:rsid w:val="00093923"/>
    <w:rsid w:val="000A0931"/>
    <w:rsid w:val="000C5706"/>
    <w:rsid w:val="000E0CA6"/>
    <w:rsid w:val="000F1806"/>
    <w:rsid w:val="001330DA"/>
    <w:rsid w:val="00142C31"/>
    <w:rsid w:val="00152119"/>
    <w:rsid w:val="00154A34"/>
    <w:rsid w:val="001616F3"/>
    <w:rsid w:val="0017779D"/>
    <w:rsid w:val="001D01A8"/>
    <w:rsid w:val="001D0B50"/>
    <w:rsid w:val="001D2122"/>
    <w:rsid w:val="001E099B"/>
    <w:rsid w:val="001E45D3"/>
    <w:rsid w:val="0021407B"/>
    <w:rsid w:val="00214F95"/>
    <w:rsid w:val="002329EB"/>
    <w:rsid w:val="00277D2D"/>
    <w:rsid w:val="002F7D3E"/>
    <w:rsid w:val="00334837"/>
    <w:rsid w:val="0034080A"/>
    <w:rsid w:val="00345245"/>
    <w:rsid w:val="004100D0"/>
    <w:rsid w:val="0041058A"/>
    <w:rsid w:val="0043325D"/>
    <w:rsid w:val="00465F01"/>
    <w:rsid w:val="004961D8"/>
    <w:rsid w:val="004974DC"/>
    <w:rsid w:val="004A2E8E"/>
    <w:rsid w:val="004A4919"/>
    <w:rsid w:val="004E1F86"/>
    <w:rsid w:val="004E2DFC"/>
    <w:rsid w:val="004F5332"/>
    <w:rsid w:val="00544375"/>
    <w:rsid w:val="005654DE"/>
    <w:rsid w:val="0056753A"/>
    <w:rsid w:val="00573FE2"/>
    <w:rsid w:val="00595594"/>
    <w:rsid w:val="005A4783"/>
    <w:rsid w:val="006529F5"/>
    <w:rsid w:val="00667247"/>
    <w:rsid w:val="0067419C"/>
    <w:rsid w:val="0068726A"/>
    <w:rsid w:val="00693E84"/>
    <w:rsid w:val="0069607A"/>
    <w:rsid w:val="006A2DAC"/>
    <w:rsid w:val="006A7BDF"/>
    <w:rsid w:val="007335E2"/>
    <w:rsid w:val="007A320D"/>
    <w:rsid w:val="007B6E66"/>
    <w:rsid w:val="007D7FEA"/>
    <w:rsid w:val="008139EA"/>
    <w:rsid w:val="00820F33"/>
    <w:rsid w:val="00824EC9"/>
    <w:rsid w:val="00843F3C"/>
    <w:rsid w:val="00844FDD"/>
    <w:rsid w:val="008452CD"/>
    <w:rsid w:val="008866AF"/>
    <w:rsid w:val="0088742F"/>
    <w:rsid w:val="008966D7"/>
    <w:rsid w:val="008A2F27"/>
    <w:rsid w:val="008C2A43"/>
    <w:rsid w:val="009010E5"/>
    <w:rsid w:val="00906E28"/>
    <w:rsid w:val="009648CC"/>
    <w:rsid w:val="00971CDD"/>
    <w:rsid w:val="009926E2"/>
    <w:rsid w:val="009B54ED"/>
    <w:rsid w:val="009F3EF1"/>
    <w:rsid w:val="009F6995"/>
    <w:rsid w:val="00A26D29"/>
    <w:rsid w:val="00A60263"/>
    <w:rsid w:val="00A728B0"/>
    <w:rsid w:val="00AA26F1"/>
    <w:rsid w:val="00AB7A25"/>
    <w:rsid w:val="00AC38FD"/>
    <w:rsid w:val="00AD373B"/>
    <w:rsid w:val="00AD462B"/>
    <w:rsid w:val="00B03224"/>
    <w:rsid w:val="00B161DD"/>
    <w:rsid w:val="00B36ADC"/>
    <w:rsid w:val="00B848F2"/>
    <w:rsid w:val="00BA3A5A"/>
    <w:rsid w:val="00C9400A"/>
    <w:rsid w:val="00C97A7D"/>
    <w:rsid w:val="00C97CE6"/>
    <w:rsid w:val="00CA6107"/>
    <w:rsid w:val="00D07F81"/>
    <w:rsid w:val="00D4701E"/>
    <w:rsid w:val="00D50938"/>
    <w:rsid w:val="00D65A08"/>
    <w:rsid w:val="00DA5AA4"/>
    <w:rsid w:val="00DB2164"/>
    <w:rsid w:val="00DD04C8"/>
    <w:rsid w:val="00DF75D7"/>
    <w:rsid w:val="00E0746A"/>
    <w:rsid w:val="00E11FA1"/>
    <w:rsid w:val="00E57BA7"/>
    <w:rsid w:val="00E864F4"/>
    <w:rsid w:val="00E9279A"/>
    <w:rsid w:val="00EA31F4"/>
    <w:rsid w:val="00EA7829"/>
    <w:rsid w:val="00EC0BAD"/>
    <w:rsid w:val="00EF0EFC"/>
    <w:rsid w:val="00EF2D76"/>
    <w:rsid w:val="00F04B8B"/>
    <w:rsid w:val="00F11728"/>
    <w:rsid w:val="00F41ADC"/>
    <w:rsid w:val="00FB4A17"/>
    <w:rsid w:val="00FF0E2F"/>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CFA8E4A-926B-4568-8F64-8ADFD7D884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26D29"/>
  </w:style>
  <w:style w:type="paragraph" w:styleId="Ttulo1">
    <w:name w:val="heading 1"/>
    <w:basedOn w:val="Normal"/>
    <w:next w:val="Normal"/>
    <w:link w:val="Ttulo1Char"/>
    <w:uiPriority w:val="9"/>
    <w:qFormat/>
    <w:rsid w:val="00A26D29"/>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Ttulo2">
    <w:name w:val="heading 2"/>
    <w:basedOn w:val="Normal"/>
    <w:next w:val="Normal"/>
    <w:link w:val="Ttulo2Char"/>
    <w:uiPriority w:val="9"/>
    <w:unhideWhenUsed/>
    <w:qFormat/>
    <w:rsid w:val="00A26D29"/>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rsid w:val="00A26D29"/>
    <w:rPr>
      <w:rFonts w:asciiTheme="majorHAnsi" w:eastAsiaTheme="majorEastAsia" w:hAnsiTheme="majorHAnsi" w:cstheme="majorBidi"/>
      <w:color w:val="2E74B5" w:themeColor="accent1" w:themeShade="BF"/>
      <w:sz w:val="32"/>
      <w:szCs w:val="32"/>
    </w:rPr>
  </w:style>
  <w:style w:type="character" w:customStyle="1" w:styleId="Ttulo2Char">
    <w:name w:val="Título 2 Char"/>
    <w:basedOn w:val="Fontepargpadro"/>
    <w:link w:val="Ttulo2"/>
    <w:uiPriority w:val="9"/>
    <w:rsid w:val="00A26D29"/>
    <w:rPr>
      <w:rFonts w:asciiTheme="majorHAnsi" w:eastAsiaTheme="majorEastAsia" w:hAnsiTheme="majorHAnsi" w:cstheme="majorBidi"/>
      <w:color w:val="2E74B5" w:themeColor="accent1" w:themeShade="BF"/>
      <w:sz w:val="26"/>
      <w:szCs w:val="26"/>
    </w:rPr>
  </w:style>
  <w:style w:type="paragraph" w:styleId="Textodenotaderodap">
    <w:name w:val="footnote text"/>
    <w:basedOn w:val="Normal"/>
    <w:link w:val="TextodenotaderodapChar"/>
    <w:unhideWhenUsed/>
    <w:qFormat/>
    <w:rsid w:val="00A26D29"/>
    <w:pPr>
      <w:spacing w:after="0" w:line="240" w:lineRule="auto"/>
    </w:pPr>
    <w:rPr>
      <w:sz w:val="20"/>
      <w:szCs w:val="20"/>
    </w:rPr>
  </w:style>
  <w:style w:type="character" w:customStyle="1" w:styleId="TextodenotaderodapChar">
    <w:name w:val="Texto de nota de rodapé Char"/>
    <w:basedOn w:val="Fontepargpadro"/>
    <w:link w:val="Textodenotaderodap"/>
    <w:rsid w:val="00A26D29"/>
    <w:rPr>
      <w:sz w:val="20"/>
      <w:szCs w:val="20"/>
    </w:rPr>
  </w:style>
  <w:style w:type="character" w:styleId="Refdenotaderodap">
    <w:name w:val="footnote reference"/>
    <w:basedOn w:val="Fontepargpadro"/>
    <w:uiPriority w:val="99"/>
    <w:semiHidden/>
    <w:unhideWhenUsed/>
    <w:rsid w:val="00A26D29"/>
    <w:rPr>
      <w:vertAlign w:val="superscript"/>
    </w:rPr>
  </w:style>
  <w:style w:type="character" w:styleId="TextodoEspaoReservado">
    <w:name w:val="Placeholder Text"/>
    <w:basedOn w:val="Fontepargpadro"/>
    <w:uiPriority w:val="99"/>
    <w:semiHidden/>
    <w:rsid w:val="00820F33"/>
    <w:rPr>
      <w:color w:val="808080"/>
    </w:rPr>
  </w:style>
  <w:style w:type="character" w:styleId="Hyperlink">
    <w:name w:val="Hyperlink"/>
    <w:basedOn w:val="Fontepargpadro"/>
    <w:uiPriority w:val="99"/>
    <w:unhideWhenUsed/>
    <w:rsid w:val="00544375"/>
    <w:rPr>
      <w:color w:val="0563C1" w:themeColor="hyperlink"/>
      <w:u w:val="single"/>
    </w:rPr>
  </w:style>
  <w:style w:type="paragraph" w:styleId="PargrafodaLista">
    <w:name w:val="List Paragraph"/>
    <w:basedOn w:val="Normal"/>
    <w:uiPriority w:val="34"/>
    <w:qFormat/>
    <w:rsid w:val="00DF75D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_rels/footnotes.xml.rels><?xml version="1.0" encoding="UTF-8" standalone="yes"?>
<Relationships xmlns="http://schemas.openxmlformats.org/package/2006/relationships"><Relationship Id="rId2" Type="http://schemas.openxmlformats.org/officeDocument/2006/relationships/hyperlink" Target="mailto:wellington.silva@cedu.ufal.br" TargetMode="External"/><Relationship Id="rId1" Type="http://schemas.openxmlformats.org/officeDocument/2006/relationships/hyperlink" Target="mailto:mikeoliveira05@hotmail.com" TargetMode="Externa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E729EF5-A2F0-495D-8B30-DECE525803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591</TotalTime>
  <Pages>15</Pages>
  <Words>5987</Words>
  <Characters>32331</Characters>
  <Application>Microsoft Office Word</Application>
  <DocSecurity>0</DocSecurity>
  <Lines>269</Lines>
  <Paragraphs>76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38242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dc:description/>
  <cp:lastModifiedBy>Dell</cp:lastModifiedBy>
  <cp:revision>23</cp:revision>
  <dcterms:created xsi:type="dcterms:W3CDTF">2018-12-10T18:42:00Z</dcterms:created>
  <dcterms:modified xsi:type="dcterms:W3CDTF">2019-03-29T17:52:00Z</dcterms:modified>
</cp:coreProperties>
</file>